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C1" w:rsidRPr="008E0F7D" w:rsidRDefault="00B47AC1" w:rsidP="008E0F7D">
      <w:pPr>
        <w:tabs>
          <w:tab w:val="left" w:pos="6278"/>
        </w:tabs>
        <w:wordWrap w:val="0"/>
        <w:autoSpaceDE w:val="0"/>
        <w:autoSpaceDN w:val="0"/>
        <w:adjustRightInd w:val="0"/>
        <w:spacing w:line="240" w:lineRule="exact"/>
        <w:jc w:val="right"/>
        <w:rPr>
          <w:rFonts w:eastAsia="標楷體" w:cs="DFKaiShu-SB-Estd-BF"/>
          <w:kern w:val="0"/>
          <w:sz w:val="20"/>
          <w:szCs w:val="24"/>
        </w:rPr>
      </w:pPr>
    </w:p>
    <w:tbl>
      <w:tblPr>
        <w:tblW w:w="14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3858"/>
        <w:gridCol w:w="1921"/>
        <w:gridCol w:w="1834"/>
        <w:gridCol w:w="2298"/>
        <w:gridCol w:w="3680"/>
      </w:tblGrid>
      <w:tr w:rsidR="003A43C6" w:rsidRPr="00215136" w:rsidTr="00FD1AAF">
        <w:trPr>
          <w:jc w:val="center"/>
        </w:trPr>
        <w:tc>
          <w:tcPr>
            <w:tcW w:w="1402" w:type="dxa"/>
            <w:shd w:val="clear" w:color="auto" w:fill="auto"/>
            <w:vAlign w:val="center"/>
          </w:tcPr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  <w:t>國家</w:t>
            </w:r>
          </w:p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Nation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  <w:t>校名</w:t>
            </w:r>
          </w:p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Names of CSS</w:t>
            </w:r>
            <w:r w:rsidRPr="00215136"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  <w:t>’</w:t>
            </w: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s partners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  <w:t>交換時間</w:t>
            </w:r>
          </w:p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Period of exchange accepted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  <w:t>交換名額</w:t>
            </w:r>
          </w:p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Opening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  <w:t>交換層級</w:t>
            </w:r>
          </w:p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  <w:t>L</w:t>
            </w: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evel of exchange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  <w:t>語言檢定</w:t>
            </w: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及其他規定</w:t>
            </w:r>
          </w:p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Language requirements and others</w:t>
            </w:r>
          </w:p>
        </w:tc>
      </w:tr>
      <w:tr w:rsidR="003A43C6" w:rsidRPr="00215136" w:rsidTr="00FD1AAF">
        <w:trPr>
          <w:jc w:val="center"/>
        </w:trPr>
        <w:tc>
          <w:tcPr>
            <w:tcW w:w="1402" w:type="dxa"/>
            <w:vMerge w:val="restart"/>
            <w:shd w:val="clear" w:color="auto" w:fill="auto"/>
            <w:vAlign w:val="center"/>
          </w:tcPr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2"/>
                <w:szCs w:val="24"/>
              </w:rPr>
            </w:pPr>
            <w:r w:rsidRPr="00215136">
              <w:rPr>
                <w:rFonts w:eastAsia="標楷體" w:cs="Calibri-Bold"/>
                <w:b/>
                <w:bCs/>
                <w:kern w:val="0"/>
                <w:sz w:val="22"/>
                <w:szCs w:val="24"/>
              </w:rPr>
              <w:t>中國大陸</w:t>
            </w:r>
          </w:p>
          <w:p w:rsidR="004B6489" w:rsidRPr="00215136" w:rsidRDefault="004B6489" w:rsidP="00215136">
            <w:pPr>
              <w:tabs>
                <w:tab w:val="left" w:pos="627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2"/>
                <w:szCs w:val="24"/>
              </w:rPr>
            </w:pPr>
            <w:r w:rsidRPr="00215136">
              <w:rPr>
                <w:rFonts w:eastAsia="標楷體" w:cs="Calibri-Bold" w:hint="eastAsia"/>
                <w:b/>
                <w:bCs/>
                <w:kern w:val="0"/>
                <w:sz w:val="22"/>
                <w:szCs w:val="24"/>
              </w:rPr>
              <w:t>Mainland</w:t>
            </w:r>
          </w:p>
          <w:p w:rsidR="004B6489" w:rsidRPr="00215136" w:rsidRDefault="004B6489" w:rsidP="00215136">
            <w:pPr>
              <w:tabs>
                <w:tab w:val="left" w:pos="627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2"/>
                <w:szCs w:val="24"/>
              </w:rPr>
            </w:pPr>
            <w:r w:rsidRPr="00215136">
              <w:rPr>
                <w:rFonts w:eastAsia="標楷體" w:cs="Calibri-Bold" w:hint="eastAsia"/>
                <w:b/>
                <w:bCs/>
                <w:kern w:val="0"/>
                <w:sz w:val="22"/>
                <w:szCs w:val="24"/>
              </w:rPr>
              <w:t>of</w:t>
            </w:r>
          </w:p>
          <w:p w:rsidR="004B6489" w:rsidRPr="00215136" w:rsidRDefault="004B6489" w:rsidP="00215136">
            <w:pPr>
              <w:tabs>
                <w:tab w:val="left" w:pos="627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DFKaiShu-SB-Estd-BF"/>
                <w:b/>
                <w:kern w:val="0"/>
                <w:sz w:val="22"/>
                <w:szCs w:val="20"/>
              </w:rPr>
            </w:pPr>
            <w:r w:rsidRPr="00215136">
              <w:rPr>
                <w:rFonts w:eastAsia="標楷體" w:cs="Calibri-Bold" w:hint="eastAsia"/>
                <w:b/>
                <w:bCs/>
                <w:kern w:val="0"/>
                <w:sz w:val="22"/>
                <w:szCs w:val="24"/>
              </w:rPr>
              <w:t>China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Cs/>
                <w:kern w:val="0"/>
                <w:sz w:val="20"/>
                <w:szCs w:val="24"/>
              </w:rPr>
              <w:t>中國人民大學經濟學院</w:t>
            </w:r>
          </w:p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 xml:space="preserve">School of Economics, </w:t>
            </w:r>
            <w:proofErr w:type="spellStart"/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Renmin</w:t>
            </w:r>
            <w:proofErr w:type="spellEnd"/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 xml:space="preserve"> University of China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B6489" w:rsidRPr="00215136" w:rsidRDefault="0080053F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限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2019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春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/</w:t>
            </w:r>
            <w:r w:rsidR="004B6489"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一學期</w:t>
            </w:r>
          </w:p>
          <w:p w:rsidR="004B6489" w:rsidRPr="00215136" w:rsidRDefault="0080053F" w:rsidP="008005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DFKaiShu-SB-Estd-BF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0"/>
              </w:rPr>
              <w:t>O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nly o</w:t>
            </w:r>
            <w:r w:rsidR="004B6489" w:rsidRPr="00215136"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ne semester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 xml:space="preserve"> during 2019 spring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B6489" w:rsidRPr="00215136" w:rsidRDefault="00940BE0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1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名</w:t>
            </w:r>
          </w:p>
          <w:p w:rsidR="004B6489" w:rsidRPr="00215136" w:rsidRDefault="00940BE0" w:rsidP="00940B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4"/>
              </w:rPr>
              <w:t>O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ne member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  <w:t>大學部與研究所</w:t>
            </w:r>
          </w:p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4"/>
              </w:rPr>
              <w:t>Undergraduate/Graduate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無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語言要求。</w:t>
            </w:r>
          </w:p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N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o language requirement.</w:t>
            </w:r>
          </w:p>
        </w:tc>
      </w:tr>
      <w:tr w:rsidR="00940BE0" w:rsidRPr="00215136" w:rsidTr="00FD1AAF">
        <w:trPr>
          <w:jc w:val="center"/>
        </w:trPr>
        <w:tc>
          <w:tcPr>
            <w:tcW w:w="1402" w:type="dxa"/>
            <w:vMerge/>
            <w:shd w:val="clear" w:color="auto" w:fill="auto"/>
          </w:tcPr>
          <w:p w:rsidR="00940BE0" w:rsidRPr="00215136" w:rsidRDefault="00940BE0" w:rsidP="00215136">
            <w:pPr>
              <w:tabs>
                <w:tab w:val="left" w:pos="6278"/>
              </w:tabs>
              <w:autoSpaceDE w:val="0"/>
              <w:autoSpaceDN w:val="0"/>
              <w:adjustRightInd w:val="0"/>
              <w:spacing w:line="240" w:lineRule="exact"/>
              <w:rPr>
                <w:rFonts w:eastAsia="標楷體" w:cs="DFKaiShu-SB-Estd-BF"/>
                <w:b/>
                <w:kern w:val="0"/>
                <w:sz w:val="22"/>
                <w:szCs w:val="20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:rsidR="00940BE0" w:rsidRPr="00215136" w:rsidRDefault="00940BE0" w:rsidP="00F15674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西安交通大學公共行政與管理學院</w:t>
            </w:r>
          </w:p>
          <w:p w:rsidR="00940BE0" w:rsidRPr="00215136" w:rsidRDefault="00940BE0" w:rsidP="00F15674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School of Public Policy and Administration, Xi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4"/>
              </w:rPr>
              <w:t>’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 xml:space="preserve">an </w:t>
            </w:r>
            <w:proofErr w:type="spellStart"/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Jiaotong</w:t>
            </w:r>
            <w:proofErr w:type="spellEnd"/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 xml:space="preserve"> University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40BE0" w:rsidRPr="00215136" w:rsidRDefault="00940BE0" w:rsidP="00F156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限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2019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春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/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一學期</w:t>
            </w:r>
          </w:p>
          <w:p w:rsidR="00940BE0" w:rsidRPr="00215136" w:rsidRDefault="00940BE0" w:rsidP="00F156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DFKaiShu-SB-Estd-BF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0"/>
              </w:rPr>
              <w:t>O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nly o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ne semester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 xml:space="preserve"> during 2019 spring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40BE0" w:rsidRPr="00215136" w:rsidRDefault="00940BE0" w:rsidP="00F156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2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名</w:t>
            </w:r>
          </w:p>
          <w:p w:rsidR="00940BE0" w:rsidRPr="00215136" w:rsidRDefault="00940BE0" w:rsidP="00F156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4"/>
              </w:rPr>
              <w:t>T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wo members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940BE0" w:rsidRPr="00215136" w:rsidRDefault="00940BE0" w:rsidP="00F1567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  <w:t>大學部與研究所</w:t>
            </w:r>
          </w:p>
          <w:p w:rsidR="00940BE0" w:rsidRPr="00215136" w:rsidRDefault="00940BE0" w:rsidP="00F1567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4"/>
              </w:rPr>
              <w:t>Undergraduate/Graduate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940BE0" w:rsidRPr="00215136" w:rsidRDefault="00940BE0" w:rsidP="00940B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無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語言要。</w:t>
            </w: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N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o language requirement.</w:t>
            </w:r>
          </w:p>
          <w:p w:rsidR="00940BE0" w:rsidRPr="00215136" w:rsidRDefault="00940BE0" w:rsidP="00940B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proofErr w:type="gramStart"/>
            <w:r w:rsidRPr="00215136">
              <w:rPr>
                <w:rFonts w:eastAsia="標楷體" w:cs="Calibri-Bold" w:hint="eastAsia"/>
                <w:bCs/>
                <w:color w:val="FF0000"/>
                <w:kern w:val="0"/>
                <w:sz w:val="20"/>
                <w:szCs w:val="20"/>
              </w:rPr>
              <w:t>限台港澳</w:t>
            </w:r>
            <w:proofErr w:type="gramEnd"/>
            <w:r w:rsidRPr="00215136">
              <w:rPr>
                <w:rFonts w:eastAsia="標楷體" w:cs="Calibri-Bold" w:hint="eastAsia"/>
                <w:bCs/>
                <w:color w:val="FF0000"/>
                <w:kern w:val="0"/>
                <w:sz w:val="20"/>
                <w:szCs w:val="20"/>
              </w:rPr>
              <w:t>生申請，不收其他國籍學生。</w:t>
            </w:r>
          </w:p>
          <w:p w:rsidR="00940BE0" w:rsidRPr="00215136" w:rsidRDefault="00940BE0" w:rsidP="00940B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/>
                <w:bCs/>
                <w:color w:val="FF0000"/>
                <w:kern w:val="0"/>
                <w:sz w:val="20"/>
                <w:szCs w:val="20"/>
              </w:rPr>
              <w:t>T</w:t>
            </w:r>
            <w:r w:rsidRPr="00215136">
              <w:rPr>
                <w:rFonts w:eastAsia="標楷體" w:cs="Calibri-Bold" w:hint="eastAsia"/>
                <w:bCs/>
                <w:color w:val="FF0000"/>
                <w:kern w:val="0"/>
                <w:sz w:val="20"/>
                <w:szCs w:val="20"/>
              </w:rPr>
              <w:t>he openings are only available to the student</w:t>
            </w:r>
            <w:r>
              <w:rPr>
                <w:rFonts w:eastAsia="標楷體" w:cs="Calibri-Bold" w:hint="eastAsia"/>
                <w:bCs/>
                <w:color w:val="FF0000"/>
                <w:kern w:val="0"/>
                <w:sz w:val="20"/>
                <w:szCs w:val="20"/>
              </w:rPr>
              <w:t>s whose nationalities are R.O.C.</w:t>
            </w:r>
            <w:r w:rsidRPr="00215136">
              <w:rPr>
                <w:rFonts w:eastAsia="標楷體" w:cs="Calibri-Bold" w:hint="eastAsia"/>
                <w:bCs/>
                <w:color w:val="FF0000"/>
                <w:kern w:val="0"/>
                <w:sz w:val="20"/>
                <w:szCs w:val="20"/>
              </w:rPr>
              <w:t>, Hong Kong, and Macau.</w:t>
            </w:r>
          </w:p>
        </w:tc>
      </w:tr>
      <w:tr w:rsidR="00556C67" w:rsidRPr="00215136" w:rsidTr="00FD1AAF">
        <w:trPr>
          <w:jc w:val="center"/>
        </w:trPr>
        <w:tc>
          <w:tcPr>
            <w:tcW w:w="1402" w:type="dxa"/>
            <w:vMerge w:val="restart"/>
            <w:shd w:val="clear" w:color="auto" w:fill="auto"/>
            <w:vAlign w:val="center"/>
          </w:tcPr>
          <w:p w:rsidR="00556C67" w:rsidRPr="00215136" w:rsidRDefault="00556C67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  <w:t>日本</w:t>
            </w:r>
          </w:p>
          <w:p w:rsidR="00556C67" w:rsidRPr="00215136" w:rsidRDefault="00556C67" w:rsidP="00215136">
            <w:pPr>
              <w:tabs>
                <w:tab w:val="left" w:pos="627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DFKaiShu-SB-Estd-BF"/>
                <w:b/>
                <w:kern w:val="0"/>
                <w:sz w:val="22"/>
                <w:szCs w:val="20"/>
              </w:rPr>
            </w:pP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Japan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556C67" w:rsidRPr="00215136" w:rsidRDefault="00556C67" w:rsidP="00215136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Cs/>
                <w:kern w:val="0"/>
                <w:sz w:val="20"/>
                <w:szCs w:val="24"/>
              </w:rPr>
              <w:t>京都大學經濟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學研究科暨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4"/>
              </w:rPr>
              <w:t>學部</w:t>
            </w:r>
          </w:p>
          <w:p w:rsidR="00556C67" w:rsidRPr="00215136" w:rsidRDefault="00556C67" w:rsidP="00215136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Graduate School of Economics and Faculty of Economics, Kyoto University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56C67" w:rsidRPr="00215136" w:rsidRDefault="00556C67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限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2019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春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/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一學期</w:t>
            </w:r>
          </w:p>
          <w:p w:rsidR="00556C67" w:rsidRPr="00215136" w:rsidRDefault="00556C67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DFKaiShu-SB-Estd-BF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0"/>
              </w:rPr>
              <w:t>O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nly o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ne semester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 xml:space="preserve"> during 2019 spring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56C67" w:rsidRPr="00215136" w:rsidRDefault="00556C67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2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名</w:t>
            </w:r>
          </w:p>
          <w:p w:rsidR="00556C67" w:rsidRPr="00215136" w:rsidRDefault="00556C67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4"/>
              </w:rPr>
              <w:t>T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wo members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56C67" w:rsidRPr="00215136" w:rsidRDefault="00556C67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Cs/>
                <w:kern w:val="0"/>
                <w:sz w:val="20"/>
                <w:szCs w:val="24"/>
              </w:rPr>
              <w:t>大學部與研究所</w:t>
            </w:r>
          </w:p>
          <w:p w:rsidR="00556C67" w:rsidRPr="00215136" w:rsidRDefault="00556C67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4"/>
              </w:rPr>
              <w:t>Undergraduate/Graduate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556C67" w:rsidRPr="00215136" w:rsidRDefault="00556C67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日文檢定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N2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以上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。</w:t>
            </w: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JPLT N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2 or higher.</w:t>
            </w:r>
          </w:p>
          <w:p w:rsidR="00556C67" w:rsidRPr="00215136" w:rsidRDefault="00556C67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FF0000"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 w:hint="eastAsia"/>
                <w:bCs/>
                <w:color w:val="FF0000"/>
                <w:kern w:val="0"/>
                <w:sz w:val="20"/>
                <w:szCs w:val="20"/>
              </w:rPr>
              <w:t>限經濟系</w:t>
            </w:r>
            <w:r w:rsidRPr="00215136">
              <w:rPr>
                <w:rFonts w:eastAsia="標楷體" w:cs="Calibri-Bold" w:hint="eastAsia"/>
                <w:bCs/>
                <w:color w:val="FF0000"/>
                <w:kern w:val="0"/>
                <w:sz w:val="20"/>
                <w:szCs w:val="20"/>
              </w:rPr>
              <w:t>/</w:t>
            </w:r>
            <w:r w:rsidRPr="00215136">
              <w:rPr>
                <w:rFonts w:eastAsia="標楷體" w:cs="Calibri-Bold" w:hint="eastAsia"/>
                <w:bCs/>
                <w:color w:val="FF0000"/>
                <w:kern w:val="0"/>
                <w:sz w:val="20"/>
                <w:szCs w:val="20"/>
              </w:rPr>
              <w:t>所</w:t>
            </w:r>
          </w:p>
          <w:p w:rsidR="00556C67" w:rsidRPr="00215136" w:rsidRDefault="00556C67" w:rsidP="00215136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color w:val="FF0000"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/>
                <w:bCs/>
                <w:color w:val="FF0000"/>
                <w:kern w:val="0"/>
                <w:sz w:val="20"/>
                <w:szCs w:val="20"/>
              </w:rPr>
              <w:t>T</w:t>
            </w:r>
            <w:r w:rsidRPr="00215136">
              <w:rPr>
                <w:rFonts w:eastAsia="標楷體" w:cs="Calibri-Bold" w:hint="eastAsia"/>
                <w:bCs/>
                <w:color w:val="FF0000"/>
                <w:kern w:val="0"/>
                <w:sz w:val="20"/>
                <w:szCs w:val="20"/>
              </w:rPr>
              <w:t>he openings are only available to the student whose major is Economics.</w:t>
            </w:r>
          </w:p>
        </w:tc>
      </w:tr>
      <w:tr w:rsidR="00940BE0" w:rsidRPr="00215136" w:rsidTr="00FD1AAF">
        <w:trPr>
          <w:jc w:val="center"/>
        </w:trPr>
        <w:tc>
          <w:tcPr>
            <w:tcW w:w="1402" w:type="dxa"/>
            <w:vMerge/>
            <w:shd w:val="clear" w:color="auto" w:fill="auto"/>
            <w:vAlign w:val="center"/>
          </w:tcPr>
          <w:p w:rsidR="00940BE0" w:rsidRPr="00215136" w:rsidRDefault="00940BE0" w:rsidP="00215136">
            <w:pPr>
              <w:tabs>
                <w:tab w:val="left" w:pos="627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DFKaiShu-SB-Estd-BF"/>
                <w:b/>
                <w:kern w:val="0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:rsidR="00940BE0" w:rsidRPr="00215136" w:rsidRDefault="00940BE0" w:rsidP="00215136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Cs/>
                <w:kern w:val="0"/>
                <w:sz w:val="20"/>
                <w:szCs w:val="24"/>
              </w:rPr>
              <w:t>大阪大學經濟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學研究科暨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4"/>
              </w:rPr>
              <w:t>學部</w:t>
            </w:r>
          </w:p>
          <w:p w:rsidR="00940BE0" w:rsidRPr="00215136" w:rsidRDefault="00940BE0" w:rsidP="00215136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Graduate School/School of Economics, Osaka University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40BE0" w:rsidRPr="00215136" w:rsidRDefault="00940BE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限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2019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春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/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一學期</w:t>
            </w:r>
          </w:p>
          <w:p w:rsidR="00940BE0" w:rsidRPr="00215136" w:rsidRDefault="00940BE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DFKaiShu-SB-Estd-BF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0"/>
              </w:rPr>
              <w:t>O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nly o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ne semester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 xml:space="preserve"> during 2019 spring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40BE0" w:rsidRPr="00215136" w:rsidRDefault="00940BE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1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名</w:t>
            </w:r>
          </w:p>
          <w:p w:rsidR="00940BE0" w:rsidRPr="00215136" w:rsidRDefault="00940BE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4"/>
              </w:rPr>
              <w:t>O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ne member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940BE0" w:rsidRPr="00215136" w:rsidRDefault="00940BE0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  <w:t>大學部與研究所</w:t>
            </w:r>
          </w:p>
          <w:p w:rsidR="00940BE0" w:rsidRPr="00215136" w:rsidRDefault="00940BE0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4"/>
              </w:rPr>
              <w:t>Undergraduate/Graduate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E5424" w:rsidRDefault="00940BE0" w:rsidP="00AE5424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日文檢定</w:t>
            </w: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N1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以上</w:t>
            </w:r>
          </w:p>
          <w:p w:rsidR="00940BE0" w:rsidRPr="00215136" w:rsidRDefault="00940BE0" w:rsidP="00AE5424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JPLT N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56C67" w:rsidRPr="00215136" w:rsidTr="00FD1AAF">
        <w:trPr>
          <w:jc w:val="center"/>
        </w:trPr>
        <w:tc>
          <w:tcPr>
            <w:tcW w:w="1402" w:type="dxa"/>
            <w:vMerge/>
            <w:shd w:val="clear" w:color="auto" w:fill="auto"/>
          </w:tcPr>
          <w:p w:rsidR="00556C67" w:rsidRPr="00215136" w:rsidRDefault="00556C67" w:rsidP="00215136">
            <w:pPr>
              <w:tabs>
                <w:tab w:val="left" w:pos="6278"/>
              </w:tabs>
              <w:autoSpaceDE w:val="0"/>
              <w:autoSpaceDN w:val="0"/>
              <w:adjustRightInd w:val="0"/>
              <w:spacing w:line="240" w:lineRule="exact"/>
              <w:rPr>
                <w:rFonts w:eastAsia="標楷體" w:cs="DFKaiShu-SB-Estd-BF"/>
                <w:b/>
                <w:kern w:val="0"/>
                <w:sz w:val="22"/>
                <w:szCs w:val="20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:rsidR="00556C67" w:rsidRPr="00215136" w:rsidRDefault="00556C67" w:rsidP="00215136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Cs/>
                <w:kern w:val="0"/>
                <w:sz w:val="20"/>
                <w:szCs w:val="24"/>
              </w:rPr>
              <w:t>靜岡大學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人文與社會科學部</w:t>
            </w:r>
          </w:p>
          <w:p w:rsidR="00556C67" w:rsidRPr="00215136" w:rsidRDefault="00556C67" w:rsidP="00215136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Faculty of Humanities and Social Sciences, Shizuoka University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56C67" w:rsidRPr="00215136" w:rsidRDefault="00556C67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限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2019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春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/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一學期</w:t>
            </w:r>
          </w:p>
          <w:p w:rsidR="00556C67" w:rsidRPr="00215136" w:rsidRDefault="00556C67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DFKaiShu-SB-Estd-BF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0"/>
              </w:rPr>
              <w:t>O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nly o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ne semester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 xml:space="preserve"> during 2019 spring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56C67" w:rsidRPr="00215136" w:rsidRDefault="00556C67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2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名</w:t>
            </w:r>
          </w:p>
          <w:p w:rsidR="00556C67" w:rsidRPr="00215136" w:rsidRDefault="00556C67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4"/>
              </w:rPr>
              <w:t>T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wo members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56C67" w:rsidRPr="00215136" w:rsidRDefault="00556C67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FF0000"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Cs/>
                <w:color w:val="FF0000"/>
                <w:kern w:val="0"/>
                <w:sz w:val="20"/>
                <w:szCs w:val="24"/>
              </w:rPr>
              <w:t>大學部</w:t>
            </w:r>
          </w:p>
          <w:p w:rsidR="00556C67" w:rsidRPr="00215136" w:rsidRDefault="00556C67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FF0000"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Cs/>
                <w:color w:val="FF0000"/>
                <w:kern w:val="0"/>
                <w:sz w:val="20"/>
                <w:szCs w:val="24"/>
              </w:rPr>
              <w:t>Undergraduate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556C67" w:rsidRPr="00215136" w:rsidRDefault="00556C67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日文檢定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N2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以上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。</w:t>
            </w:r>
          </w:p>
          <w:p w:rsidR="00556C67" w:rsidRPr="00215136" w:rsidRDefault="00556C67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JPLT N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2 or higher.</w:t>
            </w:r>
          </w:p>
        </w:tc>
      </w:tr>
      <w:tr w:rsidR="00556C67" w:rsidRPr="00215136" w:rsidTr="00FD1AAF">
        <w:trPr>
          <w:jc w:val="center"/>
        </w:trPr>
        <w:tc>
          <w:tcPr>
            <w:tcW w:w="1402" w:type="dxa"/>
            <w:vMerge/>
            <w:shd w:val="clear" w:color="auto" w:fill="auto"/>
          </w:tcPr>
          <w:p w:rsidR="00556C67" w:rsidRPr="00215136" w:rsidRDefault="00556C67" w:rsidP="00215136">
            <w:pPr>
              <w:tabs>
                <w:tab w:val="left" w:pos="6278"/>
              </w:tabs>
              <w:autoSpaceDE w:val="0"/>
              <w:autoSpaceDN w:val="0"/>
              <w:adjustRightInd w:val="0"/>
              <w:spacing w:line="240" w:lineRule="exact"/>
              <w:rPr>
                <w:rFonts w:eastAsia="標楷體" w:cs="DFKaiShu-SB-Estd-BF"/>
                <w:b/>
                <w:kern w:val="0"/>
                <w:sz w:val="22"/>
                <w:szCs w:val="20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:rsidR="00556C67" w:rsidRPr="00215136" w:rsidRDefault="00556C67" w:rsidP="00215136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香川大學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4"/>
              </w:rPr>
              <w:t>經濟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學研究科暨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4"/>
              </w:rPr>
              <w:t>學部</w:t>
            </w:r>
          </w:p>
          <w:p w:rsidR="00556C67" w:rsidRPr="00215136" w:rsidRDefault="00556C67" w:rsidP="00215136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Graduate School of Economics and Faculty of Economics, Kagawa University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56C67" w:rsidRPr="00215136" w:rsidRDefault="00556C67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限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2019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春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/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一學期</w:t>
            </w:r>
          </w:p>
          <w:p w:rsidR="00556C67" w:rsidRPr="00215136" w:rsidRDefault="00556C67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DFKaiShu-SB-Estd-BF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0"/>
              </w:rPr>
              <w:t>O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nly o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ne semester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 xml:space="preserve"> during 2019 spring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56C67" w:rsidRPr="00215136" w:rsidRDefault="00556C67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2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名</w:t>
            </w:r>
          </w:p>
          <w:p w:rsidR="00556C67" w:rsidRPr="00215136" w:rsidRDefault="00556C67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4"/>
              </w:rPr>
              <w:t>T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wo members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56C67" w:rsidRPr="00215136" w:rsidRDefault="00556C67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  <w:t>大學部與研究所</w:t>
            </w:r>
          </w:p>
          <w:p w:rsidR="00556C67" w:rsidRPr="00215136" w:rsidRDefault="00556C67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4"/>
              </w:rPr>
              <w:t>Undergraduate/Graduate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556C67" w:rsidRPr="00215136" w:rsidRDefault="00556C67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日文檢定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N2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以上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。</w:t>
            </w: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JPLT N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2 or higher.</w:t>
            </w:r>
          </w:p>
          <w:p w:rsidR="00556C67" w:rsidRPr="00215136" w:rsidRDefault="00556C67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FF0000"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 w:hint="eastAsia"/>
                <w:bCs/>
                <w:color w:val="FF0000"/>
                <w:kern w:val="0"/>
                <w:sz w:val="20"/>
                <w:szCs w:val="20"/>
              </w:rPr>
              <w:t>限經濟系</w:t>
            </w:r>
            <w:r w:rsidRPr="00215136">
              <w:rPr>
                <w:rFonts w:eastAsia="標楷體" w:cs="Calibri-Bold" w:hint="eastAsia"/>
                <w:bCs/>
                <w:color w:val="FF0000"/>
                <w:kern w:val="0"/>
                <w:sz w:val="20"/>
                <w:szCs w:val="20"/>
              </w:rPr>
              <w:t>/</w:t>
            </w:r>
            <w:r w:rsidRPr="00215136">
              <w:rPr>
                <w:rFonts w:eastAsia="標楷體" w:cs="Calibri-Bold" w:hint="eastAsia"/>
                <w:bCs/>
                <w:color w:val="FF0000"/>
                <w:kern w:val="0"/>
                <w:sz w:val="20"/>
                <w:szCs w:val="20"/>
              </w:rPr>
              <w:t>所</w:t>
            </w:r>
          </w:p>
          <w:p w:rsidR="00556C67" w:rsidRPr="00215136" w:rsidRDefault="00556C67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/>
                <w:bCs/>
                <w:color w:val="FF0000"/>
                <w:kern w:val="0"/>
                <w:sz w:val="20"/>
                <w:szCs w:val="20"/>
              </w:rPr>
              <w:t>T</w:t>
            </w:r>
            <w:r w:rsidRPr="00215136">
              <w:rPr>
                <w:rFonts w:eastAsia="標楷體" w:cs="Calibri-Bold" w:hint="eastAsia"/>
                <w:bCs/>
                <w:color w:val="FF0000"/>
                <w:kern w:val="0"/>
                <w:sz w:val="20"/>
                <w:szCs w:val="20"/>
              </w:rPr>
              <w:t>he openings are only available to the student whose major is Economics.</w:t>
            </w:r>
          </w:p>
        </w:tc>
      </w:tr>
      <w:tr w:rsidR="00556C67" w:rsidRPr="00215136" w:rsidTr="00FD1AAF">
        <w:trPr>
          <w:jc w:val="center"/>
        </w:trPr>
        <w:tc>
          <w:tcPr>
            <w:tcW w:w="1402" w:type="dxa"/>
            <w:vMerge/>
            <w:shd w:val="clear" w:color="auto" w:fill="auto"/>
          </w:tcPr>
          <w:p w:rsidR="00556C67" w:rsidRPr="00215136" w:rsidRDefault="00556C67" w:rsidP="00215136">
            <w:pPr>
              <w:tabs>
                <w:tab w:val="left" w:pos="6278"/>
              </w:tabs>
              <w:autoSpaceDE w:val="0"/>
              <w:autoSpaceDN w:val="0"/>
              <w:adjustRightInd w:val="0"/>
              <w:spacing w:line="240" w:lineRule="exact"/>
              <w:rPr>
                <w:rFonts w:eastAsia="標楷體" w:cs="DFKaiShu-SB-Estd-BF"/>
                <w:b/>
                <w:kern w:val="0"/>
                <w:sz w:val="22"/>
                <w:szCs w:val="20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:rsidR="00556C67" w:rsidRDefault="00556C67" w:rsidP="00737ABC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日本國際大學國際關係研究所</w:t>
            </w:r>
          </w:p>
          <w:p w:rsidR="00556C67" w:rsidRPr="00B619A2" w:rsidRDefault="00556C67" w:rsidP="00737ABC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Graduate School of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 xml:space="preserve"> International Relations, International University of Japan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56C67" w:rsidRPr="00215136" w:rsidRDefault="00556C67" w:rsidP="00737A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限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2019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春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/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一學期</w:t>
            </w:r>
          </w:p>
          <w:p w:rsidR="00556C67" w:rsidRPr="00215136" w:rsidRDefault="00556C67" w:rsidP="00737A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DFKaiShu-SB-Estd-BF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0"/>
              </w:rPr>
              <w:t>O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nly o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ne semester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 xml:space="preserve"> during 2019 spring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56C67" w:rsidRPr="00215136" w:rsidRDefault="00556C67" w:rsidP="00737A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2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名</w:t>
            </w:r>
          </w:p>
          <w:p w:rsidR="00556C67" w:rsidRPr="00215136" w:rsidRDefault="00556C67" w:rsidP="00737A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4"/>
              </w:rPr>
              <w:t>T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wo members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56C67" w:rsidRPr="00B619A2" w:rsidRDefault="00556C67" w:rsidP="00737A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FF0000"/>
                <w:kern w:val="0"/>
                <w:sz w:val="20"/>
                <w:szCs w:val="24"/>
              </w:rPr>
            </w:pPr>
            <w:r w:rsidRPr="00B619A2">
              <w:rPr>
                <w:rFonts w:eastAsia="標楷體" w:cs="Calibri-Bold"/>
                <w:bCs/>
                <w:color w:val="FF0000"/>
                <w:kern w:val="0"/>
                <w:sz w:val="20"/>
                <w:szCs w:val="24"/>
              </w:rPr>
              <w:t>研究所</w:t>
            </w:r>
          </w:p>
          <w:p w:rsidR="00556C67" w:rsidRPr="00B619A2" w:rsidRDefault="00556C67" w:rsidP="00737A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FF0000"/>
                <w:kern w:val="0"/>
                <w:sz w:val="20"/>
                <w:szCs w:val="24"/>
              </w:rPr>
            </w:pPr>
            <w:r w:rsidRPr="00B619A2">
              <w:rPr>
                <w:rFonts w:eastAsia="標楷體" w:cs="Calibri-Bold" w:hint="eastAsia"/>
                <w:bCs/>
                <w:color w:val="FF0000"/>
                <w:kern w:val="0"/>
                <w:sz w:val="20"/>
                <w:szCs w:val="24"/>
              </w:rPr>
              <w:t>Graduate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556C67" w:rsidRPr="00215136" w:rsidRDefault="00556C67" w:rsidP="00737A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TOEFL </w:t>
            </w:r>
            <w:proofErr w:type="spellStart"/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iBT</w:t>
            </w:r>
            <w:proofErr w:type="spellEnd"/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90/</w:t>
            </w: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 xml:space="preserve"> IELTS 6.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5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 xml:space="preserve"> 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以上。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TOEFL </w:t>
            </w:r>
            <w:proofErr w:type="spellStart"/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iBT</w:t>
            </w:r>
            <w:proofErr w:type="spellEnd"/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90/</w:t>
            </w: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 xml:space="preserve"> IELTS 6.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5 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or higher.</w:t>
            </w:r>
          </w:p>
        </w:tc>
      </w:tr>
      <w:tr w:rsidR="00976380" w:rsidRPr="00215136" w:rsidTr="00213654">
        <w:trPr>
          <w:jc w:val="center"/>
        </w:trPr>
        <w:tc>
          <w:tcPr>
            <w:tcW w:w="1402" w:type="dxa"/>
            <w:shd w:val="clear" w:color="auto" w:fill="auto"/>
            <w:vAlign w:val="center"/>
          </w:tcPr>
          <w:p w:rsidR="00976380" w:rsidRPr="00215136" w:rsidRDefault="0097638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  <w:t>澳門</w:t>
            </w:r>
          </w:p>
          <w:p w:rsidR="00976380" w:rsidRPr="00215136" w:rsidRDefault="00976380" w:rsidP="00630C28">
            <w:pPr>
              <w:tabs>
                <w:tab w:val="left" w:pos="627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DFKaiShu-SB-Estd-BF"/>
                <w:b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Macau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976380" w:rsidRPr="00215136" w:rsidRDefault="00976380" w:rsidP="00630C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Cs/>
                <w:kern w:val="0"/>
                <w:sz w:val="20"/>
                <w:szCs w:val="24"/>
              </w:rPr>
              <w:t>澳門大學社會科學學院</w:t>
            </w:r>
          </w:p>
          <w:p w:rsidR="00976380" w:rsidRPr="00215136" w:rsidRDefault="00976380" w:rsidP="00630C28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Cs/>
                <w:kern w:val="0"/>
                <w:sz w:val="20"/>
                <w:szCs w:val="24"/>
              </w:rPr>
              <w:t>Faculty of Social Sciences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, University of Macau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76380" w:rsidRPr="00215136" w:rsidRDefault="0097638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限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2019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春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/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一學期</w:t>
            </w:r>
          </w:p>
          <w:p w:rsidR="00976380" w:rsidRPr="00215136" w:rsidRDefault="0097638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DFKaiShu-SB-Estd-BF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0"/>
              </w:rPr>
              <w:t>O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nly o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ne semester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 xml:space="preserve"> during 2019 spring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76380" w:rsidRPr="00215136" w:rsidRDefault="0097638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2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名</w:t>
            </w:r>
          </w:p>
          <w:p w:rsidR="00976380" w:rsidRPr="00215136" w:rsidRDefault="0097638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4"/>
              </w:rPr>
              <w:t>T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wo members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976380" w:rsidRPr="00215136" w:rsidRDefault="00976380" w:rsidP="00630C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FF0000"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Cs/>
                <w:color w:val="FF0000"/>
                <w:kern w:val="0"/>
                <w:sz w:val="20"/>
                <w:szCs w:val="24"/>
              </w:rPr>
              <w:t>大學部</w:t>
            </w:r>
          </w:p>
          <w:p w:rsidR="00976380" w:rsidRPr="00215136" w:rsidRDefault="00976380" w:rsidP="00630C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FF0000"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Cs/>
                <w:color w:val="FF0000"/>
                <w:kern w:val="0"/>
                <w:sz w:val="20"/>
                <w:szCs w:val="24"/>
              </w:rPr>
              <w:t>Undergraduate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976380" w:rsidRPr="00215136" w:rsidRDefault="00976380" w:rsidP="00630C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無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語言要求。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976380" w:rsidRPr="00215136" w:rsidRDefault="00976380" w:rsidP="00630C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N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o language requirement.</w:t>
            </w:r>
          </w:p>
        </w:tc>
      </w:tr>
    </w:tbl>
    <w:p w:rsidR="00B75180" w:rsidRDefault="00B75180">
      <w:r>
        <w:br w:type="column"/>
      </w:r>
    </w:p>
    <w:tbl>
      <w:tblPr>
        <w:tblW w:w="14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3943"/>
        <w:gridCol w:w="1836"/>
        <w:gridCol w:w="1834"/>
        <w:gridCol w:w="2298"/>
        <w:gridCol w:w="3680"/>
      </w:tblGrid>
      <w:tr w:rsidR="003A43C6" w:rsidRPr="00215136" w:rsidTr="00FD1AAF">
        <w:trPr>
          <w:jc w:val="center"/>
        </w:trPr>
        <w:tc>
          <w:tcPr>
            <w:tcW w:w="1402" w:type="dxa"/>
            <w:shd w:val="clear" w:color="auto" w:fill="auto"/>
            <w:vAlign w:val="center"/>
          </w:tcPr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>
              <w:br w:type="column"/>
            </w:r>
            <w:r w:rsidRPr="00215136"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  <w:t>國家</w:t>
            </w:r>
          </w:p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Nation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  <w:t>校名</w:t>
            </w:r>
          </w:p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Names of CSS</w:t>
            </w:r>
            <w:r w:rsidRPr="00215136"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  <w:t>’</w:t>
            </w: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s partners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  <w:t>交換時間</w:t>
            </w:r>
          </w:p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Period of exchange accepted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  <w:t>交換名額</w:t>
            </w:r>
          </w:p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Opening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  <w:t>交換層級</w:t>
            </w:r>
          </w:p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  <w:t>L</w:t>
            </w: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evel of exchange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  <w:t>語言檢定</w:t>
            </w: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及其他規定</w:t>
            </w:r>
          </w:p>
          <w:p w:rsidR="004B6489" w:rsidRPr="00215136" w:rsidRDefault="004B6489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Language requirements and others</w:t>
            </w:r>
          </w:p>
        </w:tc>
      </w:tr>
      <w:tr w:rsidR="009674A8" w:rsidRPr="00215136" w:rsidTr="00FD1AAF">
        <w:trPr>
          <w:jc w:val="center"/>
        </w:trPr>
        <w:tc>
          <w:tcPr>
            <w:tcW w:w="1402" w:type="dxa"/>
            <w:vMerge w:val="restart"/>
            <w:shd w:val="clear" w:color="auto" w:fill="auto"/>
            <w:vAlign w:val="center"/>
          </w:tcPr>
          <w:p w:rsidR="009674A8" w:rsidRPr="00215136" w:rsidRDefault="009674A8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  <w:t>香港</w:t>
            </w:r>
          </w:p>
          <w:p w:rsidR="009674A8" w:rsidRPr="00215136" w:rsidRDefault="009674A8" w:rsidP="00215136">
            <w:pPr>
              <w:tabs>
                <w:tab w:val="left" w:pos="627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DFKaiShu-SB-Estd-BF"/>
                <w:b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Hong Kong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9674A8" w:rsidRPr="00215136" w:rsidRDefault="009674A8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Cs/>
                <w:kern w:val="0"/>
                <w:sz w:val="20"/>
                <w:szCs w:val="24"/>
              </w:rPr>
              <w:t>香港大學社會科學學院</w:t>
            </w:r>
          </w:p>
          <w:p w:rsidR="009674A8" w:rsidRPr="00215136" w:rsidRDefault="009674A8" w:rsidP="009674A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 xml:space="preserve">Faculty of Social Sciences, The University of Hong Kong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674A8" w:rsidRPr="00215136" w:rsidRDefault="009674A8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限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2019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春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/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一學期</w:t>
            </w:r>
          </w:p>
          <w:p w:rsidR="009674A8" w:rsidRPr="00215136" w:rsidRDefault="009674A8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DFKaiShu-SB-Estd-BF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0"/>
              </w:rPr>
              <w:t>O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nly o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ne semester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 xml:space="preserve"> during 2019 spring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674A8" w:rsidRPr="00215136" w:rsidRDefault="009674A8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2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名</w:t>
            </w:r>
          </w:p>
          <w:p w:rsidR="009674A8" w:rsidRPr="00215136" w:rsidRDefault="009674A8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4"/>
              </w:rPr>
              <w:t>T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wo members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9674A8" w:rsidRPr="00E30BB6" w:rsidRDefault="009674A8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FF0000"/>
                <w:kern w:val="0"/>
                <w:sz w:val="20"/>
                <w:szCs w:val="24"/>
              </w:rPr>
            </w:pPr>
            <w:r w:rsidRPr="00E30BB6">
              <w:rPr>
                <w:rFonts w:eastAsia="標楷體" w:cs="Calibri-Bold"/>
                <w:bCs/>
                <w:color w:val="FF0000"/>
                <w:kern w:val="0"/>
                <w:sz w:val="20"/>
                <w:szCs w:val="24"/>
              </w:rPr>
              <w:t>大學部</w:t>
            </w:r>
          </w:p>
          <w:p w:rsidR="009674A8" w:rsidRPr="00E30BB6" w:rsidRDefault="009674A8" w:rsidP="00E30B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FF0000"/>
                <w:kern w:val="0"/>
                <w:sz w:val="20"/>
                <w:szCs w:val="24"/>
              </w:rPr>
            </w:pPr>
            <w:r w:rsidRPr="00E30BB6">
              <w:rPr>
                <w:rFonts w:eastAsia="標楷體" w:cs="Calibri-Bold" w:hint="eastAsia"/>
                <w:bCs/>
                <w:color w:val="FF0000"/>
                <w:kern w:val="0"/>
                <w:sz w:val="20"/>
                <w:szCs w:val="24"/>
              </w:rPr>
              <w:t>Undergraduate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9674A8" w:rsidRPr="00215136" w:rsidRDefault="009674A8" w:rsidP="002151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eastAsia="標楷體" w:cs="Arial"/>
                <w:color w:val="000000"/>
                <w:kern w:val="0"/>
                <w:sz w:val="20"/>
                <w:szCs w:val="20"/>
              </w:rPr>
            </w:pPr>
            <w:r w:rsidRPr="00215136">
              <w:rPr>
                <w:rFonts w:eastAsia="標楷體" w:cs="Arial"/>
                <w:color w:val="000000"/>
                <w:kern w:val="0"/>
                <w:sz w:val="20"/>
                <w:szCs w:val="20"/>
              </w:rPr>
              <w:t xml:space="preserve">TOEFL </w:t>
            </w:r>
            <w:proofErr w:type="spellStart"/>
            <w:r w:rsidRPr="00215136">
              <w:rPr>
                <w:rFonts w:eastAsia="標楷體" w:cs="Arial"/>
                <w:color w:val="000000"/>
                <w:kern w:val="0"/>
                <w:sz w:val="20"/>
                <w:szCs w:val="20"/>
              </w:rPr>
              <w:t>iBT</w:t>
            </w:r>
            <w:proofErr w:type="spellEnd"/>
            <w:r w:rsidRPr="00215136">
              <w:rPr>
                <w:rFonts w:eastAsia="標楷體" w:cs="Arial"/>
                <w:color w:val="000000"/>
                <w:kern w:val="0"/>
                <w:sz w:val="20"/>
                <w:szCs w:val="20"/>
              </w:rPr>
              <w:t xml:space="preserve">: </w:t>
            </w:r>
            <w:r w:rsidRPr="00215136">
              <w:rPr>
                <w:rFonts w:eastAsia="標楷體" w:cs="Arial" w:hint="eastAsia"/>
                <w:color w:val="000000"/>
                <w:kern w:val="0"/>
                <w:sz w:val="20"/>
                <w:szCs w:val="20"/>
              </w:rPr>
              <w:t>93/</w:t>
            </w:r>
            <w:r w:rsidRPr="00215136">
              <w:rPr>
                <w:rFonts w:eastAsia="標楷體" w:cs="Arial"/>
                <w:color w:val="000000"/>
                <w:kern w:val="0"/>
                <w:sz w:val="20"/>
                <w:szCs w:val="20"/>
              </w:rPr>
              <w:t>IELTS : 6.</w:t>
            </w:r>
            <w:r w:rsidRPr="00215136">
              <w:rPr>
                <w:rFonts w:eastAsia="標楷體" w:cs="Arial" w:hint="eastAsia"/>
                <w:color w:val="000000"/>
                <w:kern w:val="0"/>
                <w:sz w:val="20"/>
                <w:szCs w:val="20"/>
              </w:rPr>
              <w:t>5</w:t>
            </w:r>
            <w:r w:rsidRPr="00215136">
              <w:rPr>
                <w:rFonts w:eastAsia="標楷體" w:cs="Arial" w:hint="eastAsia"/>
                <w:color w:val="000000"/>
                <w:kern w:val="0"/>
                <w:sz w:val="20"/>
                <w:szCs w:val="20"/>
              </w:rPr>
              <w:t>以上。</w:t>
            </w:r>
          </w:p>
          <w:p w:rsidR="009674A8" w:rsidRPr="00215136" w:rsidRDefault="009674A8" w:rsidP="002151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eastAsia="標楷體" w:cs="Arial"/>
                <w:color w:val="000000"/>
                <w:kern w:val="0"/>
                <w:sz w:val="20"/>
                <w:szCs w:val="20"/>
              </w:rPr>
            </w:pPr>
            <w:r w:rsidRPr="00215136">
              <w:rPr>
                <w:rFonts w:eastAsia="標楷體" w:cs="Arial"/>
                <w:color w:val="000000"/>
                <w:kern w:val="0"/>
                <w:sz w:val="20"/>
                <w:szCs w:val="20"/>
              </w:rPr>
              <w:t xml:space="preserve">TOEFL </w:t>
            </w:r>
            <w:proofErr w:type="spellStart"/>
            <w:r w:rsidRPr="00215136">
              <w:rPr>
                <w:rFonts w:eastAsia="標楷體" w:cs="Arial"/>
                <w:color w:val="000000"/>
                <w:kern w:val="0"/>
                <w:sz w:val="20"/>
                <w:szCs w:val="20"/>
              </w:rPr>
              <w:t>iBT</w:t>
            </w:r>
            <w:proofErr w:type="spellEnd"/>
            <w:r w:rsidRPr="00215136">
              <w:rPr>
                <w:rFonts w:eastAsia="標楷體" w:cs="Arial"/>
                <w:color w:val="000000"/>
                <w:kern w:val="0"/>
                <w:sz w:val="20"/>
                <w:szCs w:val="20"/>
              </w:rPr>
              <w:t xml:space="preserve">: </w:t>
            </w:r>
            <w:r w:rsidRPr="00215136">
              <w:rPr>
                <w:rFonts w:eastAsia="標楷體" w:cs="Arial" w:hint="eastAsia"/>
                <w:color w:val="000000"/>
                <w:kern w:val="0"/>
                <w:sz w:val="20"/>
                <w:szCs w:val="20"/>
              </w:rPr>
              <w:t>93/</w:t>
            </w:r>
            <w:proofErr w:type="gramStart"/>
            <w:r w:rsidRPr="00215136">
              <w:rPr>
                <w:rFonts w:eastAsia="標楷體" w:cs="Arial"/>
                <w:color w:val="000000"/>
                <w:kern w:val="0"/>
                <w:sz w:val="20"/>
                <w:szCs w:val="20"/>
              </w:rPr>
              <w:t>IELTS :</w:t>
            </w:r>
            <w:proofErr w:type="gramEnd"/>
            <w:r w:rsidRPr="00215136">
              <w:rPr>
                <w:rFonts w:eastAsia="標楷體" w:cs="Arial"/>
                <w:color w:val="000000"/>
                <w:kern w:val="0"/>
                <w:sz w:val="20"/>
                <w:szCs w:val="20"/>
              </w:rPr>
              <w:t xml:space="preserve"> 6.</w:t>
            </w:r>
            <w:r w:rsidRPr="00215136">
              <w:rPr>
                <w:rFonts w:eastAsia="標楷體" w:cs="Arial" w:hint="eastAsia"/>
                <w:color w:val="000000"/>
                <w:kern w:val="0"/>
                <w:sz w:val="20"/>
                <w:szCs w:val="20"/>
              </w:rPr>
              <w:t>5 or higher.</w:t>
            </w:r>
          </w:p>
        </w:tc>
      </w:tr>
      <w:tr w:rsidR="00363E5D" w:rsidRPr="00215136" w:rsidTr="00FD1AAF">
        <w:trPr>
          <w:jc w:val="center"/>
        </w:trPr>
        <w:tc>
          <w:tcPr>
            <w:tcW w:w="1402" w:type="dxa"/>
            <w:vMerge/>
            <w:shd w:val="clear" w:color="auto" w:fill="auto"/>
          </w:tcPr>
          <w:p w:rsidR="00363E5D" w:rsidRPr="00215136" w:rsidRDefault="00363E5D" w:rsidP="00215136">
            <w:pPr>
              <w:tabs>
                <w:tab w:val="left" w:pos="6278"/>
              </w:tabs>
              <w:autoSpaceDE w:val="0"/>
              <w:autoSpaceDN w:val="0"/>
              <w:adjustRightInd w:val="0"/>
              <w:spacing w:line="240" w:lineRule="exact"/>
              <w:rPr>
                <w:rFonts w:eastAsia="標楷體" w:cs="DFKaiShu-SB-Estd-BF"/>
                <w:b/>
                <w:kern w:val="0"/>
                <w:sz w:val="22"/>
                <w:szCs w:val="20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:rsidR="00363E5D" w:rsidRPr="00215136" w:rsidRDefault="00363E5D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香港浸會大學社會科學學院</w:t>
            </w:r>
          </w:p>
          <w:p w:rsidR="00363E5D" w:rsidRPr="00215136" w:rsidRDefault="00363E5D" w:rsidP="009674A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/>
                <w:bCs/>
                <w:color w:val="FF0000"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 xml:space="preserve">Faculty of Social Sciences, Hong Kong Baptist University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63E5D" w:rsidRPr="00215136" w:rsidRDefault="00363E5D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限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2019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春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/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一學期</w:t>
            </w:r>
          </w:p>
          <w:p w:rsidR="00363E5D" w:rsidRPr="00215136" w:rsidRDefault="00363E5D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DFKaiShu-SB-Estd-BF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0"/>
              </w:rPr>
              <w:t>O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nly o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ne semester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 xml:space="preserve"> during 2019 spring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63E5D" w:rsidRPr="00215136" w:rsidRDefault="00363E5D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2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名</w:t>
            </w:r>
          </w:p>
          <w:p w:rsidR="00363E5D" w:rsidRPr="00215136" w:rsidRDefault="00363E5D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4"/>
              </w:rPr>
              <w:t>T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wo members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363E5D" w:rsidRPr="00E30BB6" w:rsidRDefault="00363E5D" w:rsidP="004753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FF0000"/>
                <w:kern w:val="0"/>
                <w:sz w:val="20"/>
                <w:szCs w:val="24"/>
              </w:rPr>
            </w:pPr>
            <w:r w:rsidRPr="00E30BB6">
              <w:rPr>
                <w:rFonts w:eastAsia="標楷體" w:cs="Calibri-Bold"/>
                <w:bCs/>
                <w:color w:val="FF0000"/>
                <w:kern w:val="0"/>
                <w:sz w:val="20"/>
                <w:szCs w:val="24"/>
              </w:rPr>
              <w:t>大學部</w:t>
            </w:r>
          </w:p>
          <w:p w:rsidR="00363E5D" w:rsidRPr="00E30BB6" w:rsidRDefault="00363E5D" w:rsidP="004753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FF0000"/>
                <w:kern w:val="0"/>
                <w:sz w:val="20"/>
                <w:szCs w:val="24"/>
              </w:rPr>
            </w:pPr>
            <w:r w:rsidRPr="00E30BB6">
              <w:rPr>
                <w:rFonts w:eastAsia="標楷體" w:cs="Calibri-Bold" w:hint="eastAsia"/>
                <w:bCs/>
                <w:color w:val="FF0000"/>
                <w:kern w:val="0"/>
                <w:sz w:val="20"/>
                <w:szCs w:val="24"/>
              </w:rPr>
              <w:t>Undergraduate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363E5D" w:rsidRDefault="00363E5D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TOEFL</w:t>
            </w:r>
            <w:r w:rsidRPr="00215136">
              <w:rPr>
                <w:rFonts w:eastAsia="標楷體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15136">
              <w:rPr>
                <w:rFonts w:eastAsia="標楷體" w:cs="Arial"/>
                <w:color w:val="000000"/>
                <w:kern w:val="0"/>
                <w:sz w:val="20"/>
                <w:szCs w:val="20"/>
              </w:rPr>
              <w:t>iBT</w:t>
            </w:r>
            <w:proofErr w:type="spellEnd"/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 xml:space="preserve"> 80, </w:t>
            </w:r>
            <w:proofErr w:type="spellStart"/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cbt</w:t>
            </w:r>
            <w:proofErr w:type="spellEnd"/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 xml:space="preserve"> 213, </w:t>
            </w:r>
            <w:proofErr w:type="spellStart"/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pbt</w:t>
            </w:r>
            <w:proofErr w:type="spellEnd"/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 xml:space="preserve"> 550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;</w:t>
            </w: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 xml:space="preserve"> IELTS 6.0, </w:t>
            </w: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或校內老師信函認可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。</w:t>
            </w:r>
          </w:p>
          <w:p w:rsidR="00363E5D" w:rsidRPr="00215136" w:rsidRDefault="00363E5D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TOEFL </w:t>
            </w:r>
            <w:proofErr w:type="spellStart"/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iBT</w:t>
            </w:r>
            <w:proofErr w:type="spellEnd"/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 80, </w:t>
            </w:r>
            <w:proofErr w:type="spellStart"/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cbt</w:t>
            </w:r>
            <w:proofErr w:type="spellEnd"/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 213, </w:t>
            </w:r>
            <w:proofErr w:type="spellStart"/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pbt</w:t>
            </w:r>
            <w:proofErr w:type="spellEnd"/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 550; IELTS 6.0, or a recommendation letter from the faculty.</w:t>
            </w:r>
          </w:p>
        </w:tc>
      </w:tr>
      <w:tr w:rsidR="00211190" w:rsidRPr="00215136" w:rsidTr="00FD1AAF">
        <w:trPr>
          <w:jc w:val="center"/>
        </w:trPr>
        <w:tc>
          <w:tcPr>
            <w:tcW w:w="1402" w:type="dxa"/>
            <w:vMerge w:val="restart"/>
            <w:shd w:val="clear" w:color="auto" w:fill="auto"/>
            <w:vAlign w:val="center"/>
          </w:tcPr>
          <w:p w:rsidR="00211190" w:rsidRPr="00215136" w:rsidRDefault="00211190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  <w:t>韓國</w:t>
            </w:r>
          </w:p>
          <w:p w:rsidR="00211190" w:rsidRPr="00215136" w:rsidRDefault="00211190" w:rsidP="00215136">
            <w:pPr>
              <w:tabs>
                <w:tab w:val="left" w:pos="627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DFKaiShu-SB-Estd-BF"/>
                <w:b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Korea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211190" w:rsidRPr="00215136" w:rsidRDefault="00211190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proofErr w:type="gramStart"/>
            <w:r w:rsidRPr="00215136">
              <w:rPr>
                <w:rFonts w:eastAsia="標楷體" w:cs="Calibri-Bold"/>
                <w:bCs/>
                <w:kern w:val="0"/>
                <w:sz w:val="20"/>
                <w:szCs w:val="24"/>
              </w:rPr>
              <w:t>首爾國立</w:t>
            </w:r>
            <w:proofErr w:type="gramEnd"/>
            <w:r w:rsidRPr="00215136">
              <w:rPr>
                <w:rFonts w:eastAsia="標楷體" w:cs="Calibri-Bold"/>
                <w:bCs/>
                <w:kern w:val="0"/>
                <w:sz w:val="20"/>
                <w:szCs w:val="24"/>
              </w:rPr>
              <w:t>科技大學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人文社會科學院</w:t>
            </w:r>
          </w:p>
          <w:p w:rsidR="00211190" w:rsidRPr="00215136" w:rsidRDefault="00211190" w:rsidP="00215136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Cs/>
                <w:kern w:val="0"/>
                <w:sz w:val="20"/>
                <w:szCs w:val="24"/>
              </w:rPr>
              <w:t>College of Humanities and Social Sciences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, Seoul National University of Science and Technology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1190" w:rsidRPr="00215136" w:rsidRDefault="0021119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限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2019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春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/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一學期</w:t>
            </w:r>
          </w:p>
          <w:p w:rsidR="00211190" w:rsidRPr="00215136" w:rsidRDefault="0021119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DFKaiShu-SB-Estd-BF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0"/>
              </w:rPr>
              <w:t>O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nly o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ne semester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 xml:space="preserve"> during 2019 spring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11190" w:rsidRPr="00215136" w:rsidRDefault="0021119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1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名</w:t>
            </w:r>
          </w:p>
          <w:p w:rsidR="00211190" w:rsidRPr="00215136" w:rsidRDefault="0021119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4"/>
              </w:rPr>
              <w:t>O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ne member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211190" w:rsidRPr="00215136" w:rsidRDefault="00211190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  <w:t>大學部與研究所</w:t>
            </w:r>
          </w:p>
          <w:p w:rsidR="00211190" w:rsidRPr="00215136" w:rsidRDefault="00211190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4"/>
              </w:rPr>
              <w:t>Undergraduate/Graduate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211190" w:rsidRPr="00215136" w:rsidRDefault="00211190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TOEFL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 xml:space="preserve"> IELTS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 xml:space="preserve"> TOEIC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韓文考試。</w:t>
            </w:r>
          </w:p>
          <w:p w:rsidR="00211190" w:rsidRPr="00215136" w:rsidRDefault="00211190" w:rsidP="00215136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T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he applicant</w:t>
            </w:r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 has to present the certificate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 issued by</w:t>
            </w: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 xml:space="preserve"> TOEFL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 xml:space="preserve"> IELTS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 xml:space="preserve"> TOEIC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/TOPIK.</w:t>
            </w:r>
          </w:p>
        </w:tc>
      </w:tr>
      <w:tr w:rsidR="00211190" w:rsidRPr="00215136" w:rsidTr="00FD1AAF">
        <w:trPr>
          <w:jc w:val="center"/>
        </w:trPr>
        <w:tc>
          <w:tcPr>
            <w:tcW w:w="1402" w:type="dxa"/>
            <w:vMerge/>
            <w:shd w:val="clear" w:color="auto" w:fill="auto"/>
          </w:tcPr>
          <w:p w:rsidR="00211190" w:rsidRPr="00215136" w:rsidRDefault="00211190" w:rsidP="00215136">
            <w:pPr>
              <w:tabs>
                <w:tab w:val="left" w:pos="6278"/>
              </w:tabs>
              <w:autoSpaceDE w:val="0"/>
              <w:autoSpaceDN w:val="0"/>
              <w:adjustRightInd w:val="0"/>
              <w:spacing w:line="240" w:lineRule="exact"/>
              <w:rPr>
                <w:rFonts w:eastAsia="標楷體" w:cs="DFKaiShu-SB-Estd-BF"/>
                <w:b/>
                <w:kern w:val="0"/>
                <w:sz w:val="22"/>
                <w:szCs w:val="20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:rsidR="00211190" w:rsidRPr="00215136" w:rsidRDefault="00211190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Cs/>
                <w:kern w:val="0"/>
                <w:sz w:val="20"/>
                <w:szCs w:val="24"/>
              </w:rPr>
              <w:t>西江大學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國際研究所</w:t>
            </w:r>
          </w:p>
          <w:p w:rsidR="00211190" w:rsidRPr="00215136" w:rsidRDefault="00211190" w:rsidP="00215136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Graduate School of International Studies, Sogang University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1190" w:rsidRPr="00215136" w:rsidRDefault="0021119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限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2019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春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/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一學期</w:t>
            </w:r>
          </w:p>
          <w:p w:rsidR="00211190" w:rsidRPr="00215136" w:rsidRDefault="0021119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DFKaiShu-SB-Estd-BF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0"/>
              </w:rPr>
              <w:t>O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nly o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ne semester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 xml:space="preserve"> during 2019 spring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11190" w:rsidRPr="00215136" w:rsidRDefault="0021119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2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名</w:t>
            </w:r>
          </w:p>
          <w:p w:rsidR="00211190" w:rsidRPr="00215136" w:rsidRDefault="0021119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4"/>
              </w:rPr>
              <w:t>T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wo members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211190" w:rsidRPr="00215136" w:rsidRDefault="00211190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FF0000"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Cs/>
                <w:color w:val="FF0000"/>
                <w:kern w:val="0"/>
                <w:sz w:val="20"/>
                <w:szCs w:val="24"/>
              </w:rPr>
              <w:t>研究所</w:t>
            </w:r>
          </w:p>
          <w:p w:rsidR="00211190" w:rsidRPr="00215136" w:rsidRDefault="00211190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FF0000"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Cs/>
                <w:color w:val="FF0000"/>
                <w:kern w:val="0"/>
                <w:sz w:val="20"/>
                <w:szCs w:val="24"/>
              </w:rPr>
              <w:t>Graduate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211190" w:rsidRDefault="00211190" w:rsidP="003C7E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</w:pPr>
            <w:r w:rsidRPr="003C7EF0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TOEFL </w:t>
            </w:r>
            <w:proofErr w:type="spellStart"/>
            <w:r w:rsidRPr="003C7EF0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iBT</w:t>
            </w:r>
            <w:proofErr w:type="spellEnd"/>
            <w:r w:rsidRPr="003C7EF0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 90</w:t>
            </w:r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 w:rsidRPr="003C7EF0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 IELTS 6.5</w:t>
            </w:r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或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韓文考試。</w:t>
            </w:r>
          </w:p>
          <w:p w:rsidR="00211190" w:rsidRPr="00215136" w:rsidRDefault="00211190" w:rsidP="003C7EF0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</w:pP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T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he applicant has to present the certificate issued by</w:t>
            </w: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TOPIK</w:t>
            </w:r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, or any certificate issued by </w:t>
            </w:r>
            <w:r w:rsidRPr="003C7EF0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TOEFL</w:t>
            </w:r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 with a score of 90 (</w:t>
            </w:r>
            <w:proofErr w:type="spellStart"/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ibt</w:t>
            </w:r>
            <w:proofErr w:type="spellEnd"/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) or higher, or one issued by IELTS with a core of </w:t>
            </w:r>
            <w:r w:rsidRPr="003C7EF0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6.5</w:t>
            </w:r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 or higher.</w:t>
            </w:r>
          </w:p>
        </w:tc>
      </w:tr>
      <w:tr w:rsidR="00C16BD0" w:rsidRPr="00215136" w:rsidTr="003260A9">
        <w:trPr>
          <w:trHeight w:val="788"/>
          <w:jc w:val="center"/>
        </w:trPr>
        <w:tc>
          <w:tcPr>
            <w:tcW w:w="1402" w:type="dxa"/>
            <w:shd w:val="clear" w:color="auto" w:fill="auto"/>
            <w:vAlign w:val="center"/>
          </w:tcPr>
          <w:p w:rsidR="00C16BD0" w:rsidRPr="00215136" w:rsidRDefault="00C16BD0" w:rsidP="00215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泰國</w:t>
            </w:r>
          </w:p>
          <w:p w:rsidR="00C16BD0" w:rsidRPr="00215136" w:rsidRDefault="00C16BD0" w:rsidP="00215136">
            <w:pPr>
              <w:tabs>
                <w:tab w:val="left" w:pos="627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DFKaiShu-SB-Estd-BF"/>
                <w:b/>
                <w:kern w:val="0"/>
                <w:sz w:val="22"/>
                <w:szCs w:val="20"/>
              </w:rPr>
            </w:pP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Thailand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C16BD0" w:rsidRPr="00215136" w:rsidRDefault="00C16BD0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朱拉隆功大學經濟學院</w:t>
            </w:r>
          </w:p>
          <w:p w:rsidR="00C16BD0" w:rsidRPr="00215136" w:rsidRDefault="00C16BD0" w:rsidP="00215136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Faculty of Economics, Chulalongkorn University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6BD0" w:rsidRPr="00215136" w:rsidRDefault="00C16BD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限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2019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春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/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一學期</w:t>
            </w:r>
          </w:p>
          <w:p w:rsidR="00C16BD0" w:rsidRPr="00215136" w:rsidRDefault="00C16BD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DFKaiShu-SB-Estd-BF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0"/>
              </w:rPr>
              <w:t>O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nly o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ne semester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 xml:space="preserve"> during 2019 spring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16BD0" w:rsidRPr="00215136" w:rsidRDefault="00C16BD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2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名</w:t>
            </w:r>
          </w:p>
          <w:p w:rsidR="00C16BD0" w:rsidRPr="00215136" w:rsidRDefault="00C16BD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4"/>
              </w:rPr>
              <w:t>T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wo members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C16BD0" w:rsidRPr="00215136" w:rsidRDefault="00C16BD0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  <w:t>大學部與研究所</w:t>
            </w:r>
          </w:p>
          <w:p w:rsidR="00C16BD0" w:rsidRPr="00215136" w:rsidRDefault="00C16BD0" w:rsidP="002151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4"/>
              </w:rPr>
              <w:t>Undergraduate/Graduate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16BD0" w:rsidRDefault="00C16BD0" w:rsidP="00973AEF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</w:pPr>
            <w:r w:rsidRPr="00973AEF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 xml:space="preserve">TOEFL </w:t>
            </w:r>
            <w:proofErr w:type="spellStart"/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pbt</w:t>
            </w:r>
            <w:proofErr w:type="spellEnd"/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73AEF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550</w:t>
            </w:r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 w:rsidRPr="00973AEF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ibt</w:t>
            </w:r>
            <w:proofErr w:type="spellEnd"/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79</w:t>
            </w:r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cbt</w:t>
            </w:r>
            <w:proofErr w:type="spellEnd"/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73AEF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213</w:t>
            </w:r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IELTS 6.5</w:t>
            </w:r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以上。</w:t>
            </w:r>
          </w:p>
          <w:p w:rsidR="00C16BD0" w:rsidRPr="00215136" w:rsidRDefault="00C16BD0" w:rsidP="00973AEF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color w:val="808080"/>
                <w:kern w:val="0"/>
                <w:sz w:val="20"/>
                <w:szCs w:val="20"/>
              </w:rPr>
            </w:pPr>
            <w:r w:rsidRPr="00973AEF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 xml:space="preserve">TOEFL </w:t>
            </w:r>
            <w:proofErr w:type="spellStart"/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pbt</w:t>
            </w:r>
            <w:proofErr w:type="spellEnd"/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73AEF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550</w:t>
            </w:r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 w:rsidRPr="00973AEF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ibt</w:t>
            </w:r>
            <w:proofErr w:type="spellEnd"/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79</w:t>
            </w:r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cbt</w:t>
            </w:r>
            <w:proofErr w:type="spellEnd"/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73AEF"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213</w:t>
            </w:r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IELTS 6.5</w:t>
            </w:r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 or higher.</w:t>
            </w:r>
          </w:p>
        </w:tc>
      </w:tr>
      <w:tr w:rsidR="00976380" w:rsidRPr="00215136" w:rsidTr="003260A9">
        <w:trPr>
          <w:trHeight w:val="788"/>
          <w:jc w:val="center"/>
        </w:trPr>
        <w:tc>
          <w:tcPr>
            <w:tcW w:w="1402" w:type="dxa"/>
            <w:shd w:val="clear" w:color="auto" w:fill="auto"/>
            <w:vAlign w:val="center"/>
          </w:tcPr>
          <w:p w:rsidR="00976380" w:rsidRPr="00215136" w:rsidRDefault="0097638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/>
                <w:bCs/>
                <w:kern w:val="0"/>
                <w:sz w:val="20"/>
                <w:szCs w:val="24"/>
              </w:rPr>
            </w:pP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法國</w:t>
            </w:r>
          </w:p>
          <w:p w:rsidR="00976380" w:rsidRPr="00215136" w:rsidRDefault="00976380" w:rsidP="00630C28">
            <w:pPr>
              <w:tabs>
                <w:tab w:val="left" w:pos="6278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DFKaiShu-SB-Estd-BF"/>
                <w:b/>
                <w:kern w:val="0"/>
                <w:sz w:val="22"/>
                <w:szCs w:val="20"/>
              </w:rPr>
            </w:pPr>
            <w:r w:rsidRPr="00215136">
              <w:rPr>
                <w:rFonts w:eastAsia="標楷體" w:cs="Calibri-Bold" w:hint="eastAsia"/>
                <w:b/>
                <w:bCs/>
                <w:kern w:val="0"/>
                <w:sz w:val="20"/>
                <w:szCs w:val="24"/>
              </w:rPr>
              <w:t>France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976380" w:rsidRDefault="00976380" w:rsidP="00630C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聖日耳曼昂萊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政治學院</w:t>
            </w:r>
          </w:p>
          <w:p w:rsidR="00976380" w:rsidRPr="00215136" w:rsidRDefault="00976380" w:rsidP="00630C28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 w:rsidRPr="005B6AE4">
              <w:rPr>
                <w:rFonts w:eastAsia="標楷體" w:cs="Calibri-Bold"/>
                <w:bCs/>
                <w:kern w:val="0"/>
                <w:sz w:val="20"/>
                <w:szCs w:val="24"/>
              </w:rPr>
              <w:t xml:space="preserve">University of </w:t>
            </w:r>
            <w:proofErr w:type="spellStart"/>
            <w:r w:rsidRPr="005B6AE4">
              <w:rPr>
                <w:rFonts w:eastAsia="標楷體" w:cs="Calibri-Bold"/>
                <w:bCs/>
                <w:kern w:val="0"/>
                <w:sz w:val="20"/>
                <w:szCs w:val="24"/>
              </w:rPr>
              <w:t>Cergy-Pontoise</w:t>
            </w:r>
            <w:proofErr w:type="spellEnd"/>
            <w:r w:rsidRPr="005B6AE4">
              <w:rPr>
                <w:rFonts w:eastAsia="標楷體" w:cs="Calibri-Bold"/>
                <w:bCs/>
                <w:kern w:val="0"/>
                <w:sz w:val="20"/>
                <w:szCs w:val="24"/>
              </w:rPr>
              <w:t xml:space="preserve"> for the IEP Saint-Germain-</w:t>
            </w:r>
            <w:proofErr w:type="spellStart"/>
            <w:r w:rsidRPr="005B6AE4">
              <w:rPr>
                <w:rFonts w:eastAsia="標楷體" w:cs="Calibri-Bold"/>
                <w:bCs/>
                <w:kern w:val="0"/>
                <w:sz w:val="20"/>
                <w:szCs w:val="24"/>
              </w:rPr>
              <w:t>En</w:t>
            </w:r>
            <w:proofErr w:type="spellEnd"/>
            <w:r w:rsidRPr="005B6AE4">
              <w:rPr>
                <w:rFonts w:eastAsia="標楷體" w:cs="Calibri-Bold"/>
                <w:bCs/>
                <w:kern w:val="0"/>
                <w:sz w:val="20"/>
                <w:szCs w:val="24"/>
              </w:rPr>
              <w:t>-</w:t>
            </w:r>
            <w:proofErr w:type="spellStart"/>
            <w:r w:rsidRPr="005B6AE4">
              <w:rPr>
                <w:rFonts w:eastAsia="標楷體" w:cs="Calibri-Bold"/>
                <w:bCs/>
                <w:kern w:val="0"/>
                <w:sz w:val="20"/>
                <w:szCs w:val="24"/>
              </w:rPr>
              <w:t>Laye</w:t>
            </w:r>
            <w:proofErr w:type="spellEnd"/>
          </w:p>
        </w:tc>
        <w:tc>
          <w:tcPr>
            <w:tcW w:w="1836" w:type="dxa"/>
            <w:shd w:val="clear" w:color="auto" w:fill="auto"/>
            <w:vAlign w:val="center"/>
          </w:tcPr>
          <w:p w:rsidR="00976380" w:rsidRPr="00215136" w:rsidRDefault="0097638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0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限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2019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春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/</w:t>
            </w:r>
            <w:r w:rsidRPr="00215136">
              <w:rPr>
                <w:rFonts w:eastAsia="標楷體" w:cs="Calibri-Bold"/>
                <w:bCs/>
                <w:kern w:val="0"/>
                <w:sz w:val="20"/>
                <w:szCs w:val="20"/>
              </w:rPr>
              <w:t>一學期</w:t>
            </w:r>
          </w:p>
          <w:p w:rsidR="00976380" w:rsidRPr="00215136" w:rsidRDefault="0097638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DFKaiShu-SB-Estd-BF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0"/>
              </w:rPr>
              <w:t>O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nly o</w:t>
            </w:r>
            <w:r w:rsidRPr="00215136"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>ne semester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0"/>
              </w:rPr>
              <w:t xml:space="preserve"> during 2019 spring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76380" w:rsidRPr="00215136" w:rsidRDefault="0097638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kern w:val="0"/>
                <w:sz w:val="20"/>
                <w:szCs w:val="24"/>
              </w:rPr>
            </w:pP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2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名</w:t>
            </w:r>
          </w:p>
          <w:p w:rsidR="00976380" w:rsidRPr="00215136" w:rsidRDefault="00976380" w:rsidP="00630C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 w:cs="Calibri-Bold"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Calibri-Bold"/>
                <w:bCs/>
                <w:kern w:val="0"/>
                <w:sz w:val="20"/>
                <w:szCs w:val="24"/>
              </w:rPr>
              <w:t>T</w:t>
            </w:r>
            <w:r>
              <w:rPr>
                <w:rFonts w:eastAsia="標楷體" w:cs="Calibri-Bold" w:hint="eastAsia"/>
                <w:bCs/>
                <w:kern w:val="0"/>
                <w:sz w:val="20"/>
                <w:szCs w:val="24"/>
              </w:rPr>
              <w:t>wo members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976380" w:rsidRPr="00E30BB6" w:rsidRDefault="00976380" w:rsidP="00630C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FF0000"/>
                <w:kern w:val="0"/>
                <w:sz w:val="20"/>
                <w:szCs w:val="24"/>
              </w:rPr>
            </w:pPr>
            <w:r w:rsidRPr="00E30BB6">
              <w:rPr>
                <w:rFonts w:eastAsia="標楷體" w:cs="Calibri-Bold"/>
                <w:bCs/>
                <w:color w:val="FF0000"/>
                <w:kern w:val="0"/>
                <w:sz w:val="20"/>
                <w:szCs w:val="24"/>
              </w:rPr>
              <w:t>大學部</w:t>
            </w:r>
          </w:p>
          <w:p w:rsidR="00976380" w:rsidRPr="00E30BB6" w:rsidRDefault="00976380" w:rsidP="00630C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FF0000"/>
                <w:kern w:val="0"/>
                <w:sz w:val="20"/>
                <w:szCs w:val="24"/>
              </w:rPr>
            </w:pPr>
            <w:r w:rsidRPr="00E30BB6">
              <w:rPr>
                <w:rFonts w:eastAsia="標楷體" w:cs="Calibri-Bold" w:hint="eastAsia"/>
                <w:bCs/>
                <w:color w:val="FF0000"/>
                <w:kern w:val="0"/>
                <w:sz w:val="20"/>
                <w:szCs w:val="24"/>
              </w:rPr>
              <w:t>Undergraduate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976380" w:rsidRPr="00215136" w:rsidRDefault="00976380" w:rsidP="00630C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英語或法語達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CEFR B2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以上。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976380" w:rsidRPr="00215136" w:rsidRDefault="00976380" w:rsidP="00630C28">
            <w:pPr>
              <w:autoSpaceDE w:val="0"/>
              <w:autoSpaceDN w:val="0"/>
              <w:adjustRightInd w:val="0"/>
              <w:spacing w:line="240" w:lineRule="exact"/>
              <w:ind w:left="2"/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Calibri-Bold"/>
                <w:bCs/>
                <w:color w:val="000000"/>
                <w:kern w:val="0"/>
                <w:sz w:val="20"/>
                <w:szCs w:val="20"/>
              </w:rPr>
              <w:t>T</w:t>
            </w:r>
            <w:r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 xml:space="preserve">he score of French or English language test is required to be equal to the level of </w:t>
            </w:r>
            <w:r w:rsidRPr="00215136">
              <w:rPr>
                <w:rFonts w:eastAsia="標楷體" w:cs="Calibri-Bold" w:hint="eastAsia"/>
                <w:bCs/>
                <w:color w:val="000000"/>
                <w:kern w:val="0"/>
                <w:sz w:val="20"/>
                <w:szCs w:val="20"/>
              </w:rPr>
              <w:t>CEFR B2 or higher.</w:t>
            </w:r>
          </w:p>
        </w:tc>
      </w:tr>
    </w:tbl>
    <w:p w:rsidR="009D3D03" w:rsidRPr="00976380" w:rsidRDefault="009D3D03" w:rsidP="00976380">
      <w:bookmarkStart w:id="0" w:name="_GoBack"/>
      <w:bookmarkEnd w:id="0"/>
    </w:p>
    <w:sectPr w:rsidR="009D3D03" w:rsidRPr="00976380" w:rsidSect="00710DF7">
      <w:headerReference w:type="default" r:id="rId8"/>
      <w:footerReference w:type="default" r:id="rId9"/>
      <w:pgSz w:w="16838" w:h="11906" w:orient="landscape"/>
      <w:pgMar w:top="567" w:right="1440" w:bottom="709" w:left="144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E7" w:rsidRDefault="00C457E7" w:rsidP="009D3D03">
      <w:r>
        <w:separator/>
      </w:r>
    </w:p>
  </w:endnote>
  <w:endnote w:type="continuationSeparator" w:id="0">
    <w:p w:rsidR="00C457E7" w:rsidRDefault="00C457E7" w:rsidP="009D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36" w:rsidRDefault="00215136" w:rsidP="0021513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6380" w:rsidRPr="00976380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E7" w:rsidRDefault="00C457E7" w:rsidP="009D3D03">
      <w:r>
        <w:separator/>
      </w:r>
    </w:p>
  </w:footnote>
  <w:footnote w:type="continuationSeparator" w:id="0">
    <w:p w:rsidR="00C457E7" w:rsidRDefault="00C457E7" w:rsidP="009D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D4" w:rsidRPr="00216AD4" w:rsidRDefault="00216AD4" w:rsidP="00216AD4">
    <w:pPr>
      <w:tabs>
        <w:tab w:val="left" w:pos="6278"/>
      </w:tabs>
      <w:autoSpaceDE w:val="0"/>
      <w:autoSpaceDN w:val="0"/>
      <w:adjustRightInd w:val="0"/>
      <w:spacing w:line="240" w:lineRule="exact"/>
      <w:jc w:val="center"/>
      <w:rPr>
        <w:rFonts w:eastAsia="標楷體" w:cs="DFKaiShu-SB-Estd-BF"/>
        <w:b/>
        <w:kern w:val="0"/>
        <w:szCs w:val="24"/>
      </w:rPr>
    </w:pPr>
    <w:r w:rsidRPr="00216AD4">
      <w:rPr>
        <w:rFonts w:eastAsia="標楷體" w:cs="DFKaiShu-SB-Estd-BF"/>
        <w:b/>
        <w:kern w:val="0"/>
        <w:szCs w:val="24"/>
      </w:rPr>
      <w:t>國立政治大學社會科學學院</w:t>
    </w:r>
    <w:r w:rsidRPr="00216AD4">
      <w:rPr>
        <w:rFonts w:eastAsia="標楷體" w:cs="DFKaiShu-SB-Estd-BF"/>
        <w:b/>
        <w:kern w:val="0"/>
        <w:szCs w:val="24"/>
      </w:rPr>
      <w:t>107</w:t>
    </w:r>
    <w:r w:rsidRPr="00216AD4">
      <w:rPr>
        <w:rFonts w:eastAsia="標楷體" w:cs="DFKaiShu-SB-Estd-BF"/>
        <w:b/>
        <w:kern w:val="0"/>
        <w:szCs w:val="24"/>
      </w:rPr>
      <w:t>學年</w:t>
    </w:r>
    <w:r w:rsidR="00E060AD" w:rsidRPr="00E060AD">
      <w:rPr>
        <w:rFonts w:eastAsia="標楷體" w:cs="DFKaiShu-SB-Estd-BF" w:hint="eastAsia"/>
        <w:b/>
        <w:color w:val="FF0000"/>
        <w:kern w:val="0"/>
        <w:szCs w:val="24"/>
      </w:rPr>
      <w:t>第</w:t>
    </w:r>
    <w:r w:rsidR="00E060AD" w:rsidRPr="00E060AD">
      <w:rPr>
        <w:rFonts w:eastAsia="標楷體" w:cs="DFKaiShu-SB-Estd-BF" w:hint="eastAsia"/>
        <w:b/>
        <w:color w:val="FF0000"/>
        <w:kern w:val="0"/>
        <w:szCs w:val="24"/>
      </w:rPr>
      <w:t>2</w:t>
    </w:r>
    <w:r w:rsidR="00E060AD" w:rsidRPr="00E060AD">
      <w:rPr>
        <w:rFonts w:eastAsia="標楷體" w:cs="DFKaiShu-SB-Estd-BF" w:hint="eastAsia"/>
        <w:b/>
        <w:color w:val="FF0000"/>
        <w:kern w:val="0"/>
        <w:szCs w:val="24"/>
      </w:rPr>
      <w:t>學期</w:t>
    </w:r>
    <w:r w:rsidRPr="00216AD4">
      <w:rPr>
        <w:rFonts w:eastAsia="標楷體" w:cs="DFKaiShu-SB-Estd-BF"/>
        <w:b/>
        <w:kern w:val="0"/>
        <w:szCs w:val="24"/>
      </w:rPr>
      <w:t>(</w:t>
    </w:r>
    <w:r w:rsidRPr="00216AD4">
      <w:rPr>
        <w:rFonts w:eastAsia="標楷體" w:cs="Calibri-Bold"/>
        <w:b/>
        <w:bCs/>
        <w:kern w:val="0"/>
        <w:szCs w:val="24"/>
      </w:rPr>
      <w:t>2019</w:t>
    </w:r>
    <w:r w:rsidR="00E060AD">
      <w:rPr>
        <w:rFonts w:eastAsia="標楷體" w:cs="Calibri-Bold" w:hint="eastAsia"/>
        <w:b/>
        <w:bCs/>
        <w:kern w:val="0"/>
        <w:szCs w:val="24"/>
      </w:rPr>
      <w:t>春</w:t>
    </w:r>
    <w:r w:rsidRPr="00216AD4">
      <w:rPr>
        <w:rFonts w:eastAsia="標楷體" w:cs="Calibri-Bold"/>
        <w:b/>
        <w:bCs/>
        <w:kern w:val="0"/>
        <w:szCs w:val="24"/>
      </w:rPr>
      <w:t>)</w:t>
    </w:r>
    <w:r w:rsidRPr="00216AD4">
      <w:rPr>
        <w:rFonts w:eastAsia="標楷體" w:cs="DFKaiShu-SB-Estd-BF"/>
        <w:b/>
        <w:kern w:val="0"/>
        <w:szCs w:val="24"/>
      </w:rPr>
      <w:t>交換學校申請資格及名額</w:t>
    </w:r>
  </w:p>
  <w:p w:rsidR="00216AD4" w:rsidRDefault="00216AD4" w:rsidP="00216AD4">
    <w:pPr>
      <w:tabs>
        <w:tab w:val="left" w:pos="6278"/>
      </w:tabs>
      <w:autoSpaceDE w:val="0"/>
      <w:autoSpaceDN w:val="0"/>
      <w:adjustRightInd w:val="0"/>
      <w:spacing w:line="240" w:lineRule="exact"/>
      <w:jc w:val="center"/>
      <w:rPr>
        <w:rFonts w:eastAsia="標楷體" w:cs="DFKaiShu-SB-Estd-BF"/>
        <w:b/>
        <w:kern w:val="0"/>
        <w:szCs w:val="24"/>
      </w:rPr>
    </w:pPr>
    <w:r w:rsidRPr="00816F22">
      <w:rPr>
        <w:rFonts w:eastAsia="標楷體" w:cs="DFKaiShu-SB-Estd-BF"/>
        <w:b/>
        <w:kern w:val="0"/>
        <w:szCs w:val="24"/>
      </w:rPr>
      <w:t>Ap</w:t>
    </w:r>
    <w:r w:rsidRPr="00816F22">
      <w:rPr>
        <w:rFonts w:eastAsia="標楷體" w:cs="DFKaiShu-SB-Estd-BF" w:hint="eastAsia"/>
        <w:b/>
        <w:kern w:val="0"/>
        <w:szCs w:val="24"/>
      </w:rPr>
      <w:t>p</w:t>
    </w:r>
    <w:r w:rsidRPr="00816F22">
      <w:rPr>
        <w:rFonts w:eastAsia="標楷體" w:cs="DFKaiShu-SB-Estd-BF"/>
        <w:b/>
        <w:kern w:val="0"/>
        <w:szCs w:val="24"/>
      </w:rPr>
      <w:t xml:space="preserve">endix </w:t>
    </w:r>
    <w:r w:rsidRPr="00816F22">
      <w:rPr>
        <w:rFonts w:eastAsia="標楷體" w:cs="DFKaiShu-SB-Estd-BF" w:hint="eastAsia"/>
        <w:b/>
        <w:kern w:val="0"/>
        <w:szCs w:val="24"/>
      </w:rPr>
      <w:t>III: Requirements</w:t>
    </w:r>
    <w:r>
      <w:rPr>
        <w:rFonts w:eastAsia="標楷體" w:cs="DFKaiShu-SB-Estd-BF" w:hint="eastAsia"/>
        <w:b/>
        <w:kern w:val="0"/>
        <w:szCs w:val="24"/>
      </w:rPr>
      <w:t xml:space="preserve"> of exchange programs</w:t>
    </w:r>
    <w:r w:rsidRPr="00816F22">
      <w:rPr>
        <w:rFonts w:eastAsia="標楷體" w:cs="DFKaiShu-SB-Estd-BF" w:hint="eastAsia"/>
        <w:b/>
        <w:kern w:val="0"/>
        <w:szCs w:val="24"/>
      </w:rPr>
      <w:t xml:space="preserve"> and openings </w:t>
    </w:r>
    <w:r>
      <w:rPr>
        <w:rFonts w:eastAsia="標楷體" w:cs="DFKaiShu-SB-Estd-BF" w:hint="eastAsia"/>
        <w:b/>
        <w:kern w:val="0"/>
        <w:szCs w:val="24"/>
      </w:rPr>
      <w:t>from CSS</w:t>
    </w:r>
    <w:r>
      <w:rPr>
        <w:rFonts w:eastAsia="標楷體" w:cs="DFKaiShu-SB-Estd-BF"/>
        <w:b/>
        <w:kern w:val="0"/>
        <w:szCs w:val="24"/>
      </w:rPr>
      <w:t>’</w:t>
    </w:r>
    <w:r>
      <w:rPr>
        <w:rFonts w:eastAsia="標楷體" w:cs="DFKaiShu-SB-Estd-BF" w:hint="eastAsia"/>
        <w:b/>
        <w:kern w:val="0"/>
        <w:szCs w:val="24"/>
      </w:rPr>
      <w:t xml:space="preserve">s </w:t>
    </w:r>
    <w:r w:rsidRPr="007D20E8">
      <w:rPr>
        <w:rFonts w:eastAsia="標楷體" w:cs="DFKaiShu-SB-Estd-BF" w:hint="eastAsia"/>
        <w:b/>
        <w:kern w:val="0"/>
        <w:szCs w:val="24"/>
      </w:rPr>
      <w:t>partner</w:t>
    </w:r>
    <w:r w:rsidR="00304168">
      <w:rPr>
        <w:rFonts w:eastAsia="標楷體" w:cs="DFKaiShu-SB-Estd-BF" w:hint="eastAsia"/>
        <w:b/>
        <w:kern w:val="0"/>
        <w:szCs w:val="24"/>
      </w:rPr>
      <w:t xml:space="preserve"> schools</w:t>
    </w:r>
  </w:p>
  <w:p w:rsidR="0098725D" w:rsidRPr="0098725D" w:rsidRDefault="0098725D" w:rsidP="00E060AD">
    <w:pPr>
      <w:tabs>
        <w:tab w:val="left" w:pos="6278"/>
      </w:tabs>
      <w:wordWrap w:val="0"/>
      <w:autoSpaceDE w:val="0"/>
      <w:autoSpaceDN w:val="0"/>
      <w:adjustRightInd w:val="0"/>
      <w:spacing w:line="240" w:lineRule="exact"/>
      <w:jc w:val="right"/>
      <w:rPr>
        <w:rFonts w:eastAsia="標楷體" w:cs="DFKaiShu-SB-Estd-BF"/>
        <w:kern w:val="0"/>
        <w:sz w:val="20"/>
        <w:szCs w:val="24"/>
      </w:rPr>
    </w:pPr>
    <w:r>
      <w:rPr>
        <w:rFonts w:eastAsia="標楷體" w:cs="DFKaiShu-SB-Estd-BF"/>
        <w:kern w:val="0"/>
        <w:sz w:val="20"/>
        <w:szCs w:val="24"/>
      </w:rPr>
      <w:t>R</w:t>
    </w:r>
    <w:r w:rsidR="00E060AD">
      <w:rPr>
        <w:rFonts w:eastAsia="標楷體" w:cs="DFKaiShu-SB-Estd-BF" w:hint="eastAsia"/>
        <w:kern w:val="0"/>
        <w:sz w:val="20"/>
        <w:szCs w:val="24"/>
      </w:rPr>
      <w:t>enewed on 9 May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CB7"/>
    <w:multiLevelType w:val="multilevel"/>
    <w:tmpl w:val="B652D7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03"/>
    <w:rsid w:val="000039B0"/>
    <w:rsid w:val="000120EC"/>
    <w:rsid w:val="000145CA"/>
    <w:rsid w:val="0002527C"/>
    <w:rsid w:val="00026503"/>
    <w:rsid w:val="000355B9"/>
    <w:rsid w:val="00041AA8"/>
    <w:rsid w:val="00044281"/>
    <w:rsid w:val="000467A1"/>
    <w:rsid w:val="00050CE5"/>
    <w:rsid w:val="00060506"/>
    <w:rsid w:val="00061BCD"/>
    <w:rsid w:val="00063468"/>
    <w:rsid w:val="00072F8E"/>
    <w:rsid w:val="00086024"/>
    <w:rsid w:val="000907EA"/>
    <w:rsid w:val="000A0766"/>
    <w:rsid w:val="000A2C65"/>
    <w:rsid w:val="000A6914"/>
    <w:rsid w:val="000B6E88"/>
    <w:rsid w:val="000C0CB5"/>
    <w:rsid w:val="000C74DA"/>
    <w:rsid w:val="000D1FF3"/>
    <w:rsid w:val="000E5ADF"/>
    <w:rsid w:val="000F2C2C"/>
    <w:rsid w:val="000F536C"/>
    <w:rsid w:val="0010343E"/>
    <w:rsid w:val="00112752"/>
    <w:rsid w:val="001304FF"/>
    <w:rsid w:val="00132B05"/>
    <w:rsid w:val="00136291"/>
    <w:rsid w:val="00137339"/>
    <w:rsid w:val="001430B2"/>
    <w:rsid w:val="00154E23"/>
    <w:rsid w:val="001570C9"/>
    <w:rsid w:val="00164CC5"/>
    <w:rsid w:val="001900DE"/>
    <w:rsid w:val="001A052B"/>
    <w:rsid w:val="001A074B"/>
    <w:rsid w:val="001B07C7"/>
    <w:rsid w:val="001C20C2"/>
    <w:rsid w:val="001C3477"/>
    <w:rsid w:val="001C58F1"/>
    <w:rsid w:val="001E1FEA"/>
    <w:rsid w:val="001E293D"/>
    <w:rsid w:val="001E2C54"/>
    <w:rsid w:val="001E4091"/>
    <w:rsid w:val="001F62B4"/>
    <w:rsid w:val="00203186"/>
    <w:rsid w:val="00207025"/>
    <w:rsid w:val="00211190"/>
    <w:rsid w:val="00215136"/>
    <w:rsid w:val="00216AD4"/>
    <w:rsid w:val="00242786"/>
    <w:rsid w:val="00247CAE"/>
    <w:rsid w:val="00276217"/>
    <w:rsid w:val="0028573D"/>
    <w:rsid w:val="00287A8A"/>
    <w:rsid w:val="002A3FB4"/>
    <w:rsid w:val="002B303D"/>
    <w:rsid w:val="002B30C0"/>
    <w:rsid w:val="002B6F08"/>
    <w:rsid w:val="002C2051"/>
    <w:rsid w:val="002C5EB7"/>
    <w:rsid w:val="002D0E12"/>
    <w:rsid w:val="002D2704"/>
    <w:rsid w:val="002E541D"/>
    <w:rsid w:val="003017A0"/>
    <w:rsid w:val="00304168"/>
    <w:rsid w:val="003158EC"/>
    <w:rsid w:val="00323AB0"/>
    <w:rsid w:val="003260A9"/>
    <w:rsid w:val="003267F7"/>
    <w:rsid w:val="00332425"/>
    <w:rsid w:val="00333F76"/>
    <w:rsid w:val="00334687"/>
    <w:rsid w:val="00337042"/>
    <w:rsid w:val="0034220A"/>
    <w:rsid w:val="00345F54"/>
    <w:rsid w:val="00350647"/>
    <w:rsid w:val="0036205B"/>
    <w:rsid w:val="00363E5D"/>
    <w:rsid w:val="003647ED"/>
    <w:rsid w:val="00372DD7"/>
    <w:rsid w:val="00377A11"/>
    <w:rsid w:val="0038099B"/>
    <w:rsid w:val="00385227"/>
    <w:rsid w:val="003878CF"/>
    <w:rsid w:val="003A43C6"/>
    <w:rsid w:val="003A53DE"/>
    <w:rsid w:val="003A73B0"/>
    <w:rsid w:val="003A767F"/>
    <w:rsid w:val="003C09D6"/>
    <w:rsid w:val="003C6329"/>
    <w:rsid w:val="003C68C9"/>
    <w:rsid w:val="003C7EF0"/>
    <w:rsid w:val="003E2339"/>
    <w:rsid w:val="003E4563"/>
    <w:rsid w:val="003E4C02"/>
    <w:rsid w:val="00405641"/>
    <w:rsid w:val="004217F1"/>
    <w:rsid w:val="004239F9"/>
    <w:rsid w:val="00443188"/>
    <w:rsid w:val="0045793C"/>
    <w:rsid w:val="00474D0D"/>
    <w:rsid w:val="0048556A"/>
    <w:rsid w:val="004A15CD"/>
    <w:rsid w:val="004A7049"/>
    <w:rsid w:val="004B6489"/>
    <w:rsid w:val="004D11BA"/>
    <w:rsid w:val="004D16FE"/>
    <w:rsid w:val="004D5B11"/>
    <w:rsid w:val="004D7D93"/>
    <w:rsid w:val="005004E2"/>
    <w:rsid w:val="005060DA"/>
    <w:rsid w:val="00510622"/>
    <w:rsid w:val="00510C7B"/>
    <w:rsid w:val="0052120B"/>
    <w:rsid w:val="0053056A"/>
    <w:rsid w:val="00534F82"/>
    <w:rsid w:val="0054456B"/>
    <w:rsid w:val="005543E1"/>
    <w:rsid w:val="00556783"/>
    <w:rsid w:val="00556C67"/>
    <w:rsid w:val="00565F21"/>
    <w:rsid w:val="0057048E"/>
    <w:rsid w:val="00574266"/>
    <w:rsid w:val="00583D1C"/>
    <w:rsid w:val="00586F79"/>
    <w:rsid w:val="00597ED9"/>
    <w:rsid w:val="005A410B"/>
    <w:rsid w:val="005A64AA"/>
    <w:rsid w:val="005B6AE4"/>
    <w:rsid w:val="005C3A89"/>
    <w:rsid w:val="005C3CA3"/>
    <w:rsid w:val="005D567D"/>
    <w:rsid w:val="005E0A1E"/>
    <w:rsid w:val="005E6B57"/>
    <w:rsid w:val="005F0D4F"/>
    <w:rsid w:val="005F6C27"/>
    <w:rsid w:val="00600B94"/>
    <w:rsid w:val="006015F6"/>
    <w:rsid w:val="00610ED7"/>
    <w:rsid w:val="006113F6"/>
    <w:rsid w:val="00615917"/>
    <w:rsid w:val="00616F70"/>
    <w:rsid w:val="0061748A"/>
    <w:rsid w:val="0062506B"/>
    <w:rsid w:val="00627EBF"/>
    <w:rsid w:val="006351F6"/>
    <w:rsid w:val="00636282"/>
    <w:rsid w:val="00642958"/>
    <w:rsid w:val="00644372"/>
    <w:rsid w:val="0064666D"/>
    <w:rsid w:val="00646CD0"/>
    <w:rsid w:val="00654D14"/>
    <w:rsid w:val="00667DC5"/>
    <w:rsid w:val="006703E8"/>
    <w:rsid w:val="006751C2"/>
    <w:rsid w:val="00676878"/>
    <w:rsid w:val="006A08E7"/>
    <w:rsid w:val="006A0C71"/>
    <w:rsid w:val="006A0FD6"/>
    <w:rsid w:val="006A25D3"/>
    <w:rsid w:val="006A46E8"/>
    <w:rsid w:val="006B23E1"/>
    <w:rsid w:val="006B3364"/>
    <w:rsid w:val="006C69C4"/>
    <w:rsid w:val="006C6C17"/>
    <w:rsid w:val="006D002C"/>
    <w:rsid w:val="006D2AED"/>
    <w:rsid w:val="00710DF7"/>
    <w:rsid w:val="00712CAA"/>
    <w:rsid w:val="00716BDB"/>
    <w:rsid w:val="00717568"/>
    <w:rsid w:val="0072239C"/>
    <w:rsid w:val="00731289"/>
    <w:rsid w:val="00731E19"/>
    <w:rsid w:val="007328F9"/>
    <w:rsid w:val="007351B7"/>
    <w:rsid w:val="00751242"/>
    <w:rsid w:val="00753719"/>
    <w:rsid w:val="00753C9F"/>
    <w:rsid w:val="0075753A"/>
    <w:rsid w:val="00763461"/>
    <w:rsid w:val="00764794"/>
    <w:rsid w:val="0076600D"/>
    <w:rsid w:val="00766DDF"/>
    <w:rsid w:val="00770E73"/>
    <w:rsid w:val="0077735C"/>
    <w:rsid w:val="00777D6F"/>
    <w:rsid w:val="00784E5B"/>
    <w:rsid w:val="007934EA"/>
    <w:rsid w:val="007B2C5B"/>
    <w:rsid w:val="007B55A7"/>
    <w:rsid w:val="007C2976"/>
    <w:rsid w:val="007D20E8"/>
    <w:rsid w:val="007E134F"/>
    <w:rsid w:val="007E16CB"/>
    <w:rsid w:val="007E60A5"/>
    <w:rsid w:val="007F1B47"/>
    <w:rsid w:val="007F6CA8"/>
    <w:rsid w:val="0080053F"/>
    <w:rsid w:val="00806C22"/>
    <w:rsid w:val="00811F5F"/>
    <w:rsid w:val="00815BA4"/>
    <w:rsid w:val="00815F98"/>
    <w:rsid w:val="00816F22"/>
    <w:rsid w:val="00834CB8"/>
    <w:rsid w:val="00840D84"/>
    <w:rsid w:val="008424DD"/>
    <w:rsid w:val="008448F2"/>
    <w:rsid w:val="00847657"/>
    <w:rsid w:val="008519A1"/>
    <w:rsid w:val="00853D17"/>
    <w:rsid w:val="00857CDA"/>
    <w:rsid w:val="008624C9"/>
    <w:rsid w:val="00865981"/>
    <w:rsid w:val="00865CD0"/>
    <w:rsid w:val="0086777F"/>
    <w:rsid w:val="00870287"/>
    <w:rsid w:val="00872C04"/>
    <w:rsid w:val="00873F35"/>
    <w:rsid w:val="00883DD8"/>
    <w:rsid w:val="008A22E2"/>
    <w:rsid w:val="008A23D1"/>
    <w:rsid w:val="008A672A"/>
    <w:rsid w:val="008A67CE"/>
    <w:rsid w:val="008B4C54"/>
    <w:rsid w:val="008C0711"/>
    <w:rsid w:val="008C0DDE"/>
    <w:rsid w:val="008C5BE5"/>
    <w:rsid w:val="008C6060"/>
    <w:rsid w:val="008D05DE"/>
    <w:rsid w:val="008D10A7"/>
    <w:rsid w:val="008D75FF"/>
    <w:rsid w:val="008E0F7D"/>
    <w:rsid w:val="008F0EF4"/>
    <w:rsid w:val="00900D5F"/>
    <w:rsid w:val="0090495B"/>
    <w:rsid w:val="00911615"/>
    <w:rsid w:val="00911ED2"/>
    <w:rsid w:val="009143B2"/>
    <w:rsid w:val="009166AC"/>
    <w:rsid w:val="009329AF"/>
    <w:rsid w:val="009365B7"/>
    <w:rsid w:val="00940BE0"/>
    <w:rsid w:val="0094772C"/>
    <w:rsid w:val="00957AF3"/>
    <w:rsid w:val="009661B5"/>
    <w:rsid w:val="009674A8"/>
    <w:rsid w:val="009704DF"/>
    <w:rsid w:val="00973AEF"/>
    <w:rsid w:val="00976380"/>
    <w:rsid w:val="00986917"/>
    <w:rsid w:val="00986CFE"/>
    <w:rsid w:val="0098725D"/>
    <w:rsid w:val="00997E5B"/>
    <w:rsid w:val="009A2B47"/>
    <w:rsid w:val="009A5000"/>
    <w:rsid w:val="009C2BDA"/>
    <w:rsid w:val="009C41A1"/>
    <w:rsid w:val="009C43AF"/>
    <w:rsid w:val="009D3D03"/>
    <w:rsid w:val="009E5286"/>
    <w:rsid w:val="009F0A7D"/>
    <w:rsid w:val="009F677D"/>
    <w:rsid w:val="00A01427"/>
    <w:rsid w:val="00A03982"/>
    <w:rsid w:val="00A117FD"/>
    <w:rsid w:val="00A13343"/>
    <w:rsid w:val="00A23726"/>
    <w:rsid w:val="00A360AE"/>
    <w:rsid w:val="00A369A2"/>
    <w:rsid w:val="00A4059C"/>
    <w:rsid w:val="00A4347C"/>
    <w:rsid w:val="00A43507"/>
    <w:rsid w:val="00A46F55"/>
    <w:rsid w:val="00A508A7"/>
    <w:rsid w:val="00A513D3"/>
    <w:rsid w:val="00A80613"/>
    <w:rsid w:val="00AB28FB"/>
    <w:rsid w:val="00AB6510"/>
    <w:rsid w:val="00AB669C"/>
    <w:rsid w:val="00AC26DD"/>
    <w:rsid w:val="00AC3587"/>
    <w:rsid w:val="00AC3828"/>
    <w:rsid w:val="00AC4B27"/>
    <w:rsid w:val="00AC57EB"/>
    <w:rsid w:val="00AD13E8"/>
    <w:rsid w:val="00AD1EA8"/>
    <w:rsid w:val="00AD7202"/>
    <w:rsid w:val="00AE5424"/>
    <w:rsid w:val="00AE6AAF"/>
    <w:rsid w:val="00B0000C"/>
    <w:rsid w:val="00B02059"/>
    <w:rsid w:val="00B03E00"/>
    <w:rsid w:val="00B12ADB"/>
    <w:rsid w:val="00B1381C"/>
    <w:rsid w:val="00B15A5A"/>
    <w:rsid w:val="00B42CDD"/>
    <w:rsid w:val="00B4599B"/>
    <w:rsid w:val="00B47AC1"/>
    <w:rsid w:val="00B47C1A"/>
    <w:rsid w:val="00B56A65"/>
    <w:rsid w:val="00B619A2"/>
    <w:rsid w:val="00B61E91"/>
    <w:rsid w:val="00B72890"/>
    <w:rsid w:val="00B73707"/>
    <w:rsid w:val="00B746BA"/>
    <w:rsid w:val="00B75180"/>
    <w:rsid w:val="00B822B9"/>
    <w:rsid w:val="00B861F2"/>
    <w:rsid w:val="00B94925"/>
    <w:rsid w:val="00BA4D5B"/>
    <w:rsid w:val="00BA5E61"/>
    <w:rsid w:val="00BA748E"/>
    <w:rsid w:val="00BB5065"/>
    <w:rsid w:val="00BD21ED"/>
    <w:rsid w:val="00BD4713"/>
    <w:rsid w:val="00BD505F"/>
    <w:rsid w:val="00BD50EB"/>
    <w:rsid w:val="00BE130A"/>
    <w:rsid w:val="00BE5215"/>
    <w:rsid w:val="00BF19EB"/>
    <w:rsid w:val="00BF34FD"/>
    <w:rsid w:val="00C12BCB"/>
    <w:rsid w:val="00C158E7"/>
    <w:rsid w:val="00C16BD0"/>
    <w:rsid w:val="00C22F28"/>
    <w:rsid w:val="00C353CE"/>
    <w:rsid w:val="00C40E37"/>
    <w:rsid w:val="00C41425"/>
    <w:rsid w:val="00C457E7"/>
    <w:rsid w:val="00C46D4C"/>
    <w:rsid w:val="00C51302"/>
    <w:rsid w:val="00C52DC2"/>
    <w:rsid w:val="00C555A6"/>
    <w:rsid w:val="00C61890"/>
    <w:rsid w:val="00C64945"/>
    <w:rsid w:val="00C67435"/>
    <w:rsid w:val="00C7227B"/>
    <w:rsid w:val="00C80854"/>
    <w:rsid w:val="00C8595E"/>
    <w:rsid w:val="00C934A3"/>
    <w:rsid w:val="00C935BC"/>
    <w:rsid w:val="00CB47D3"/>
    <w:rsid w:val="00CD10DC"/>
    <w:rsid w:val="00CD40DE"/>
    <w:rsid w:val="00CE5EA6"/>
    <w:rsid w:val="00CF4F76"/>
    <w:rsid w:val="00CF726A"/>
    <w:rsid w:val="00D15DF5"/>
    <w:rsid w:val="00D30406"/>
    <w:rsid w:val="00D33F28"/>
    <w:rsid w:val="00D346B5"/>
    <w:rsid w:val="00D410AE"/>
    <w:rsid w:val="00D5416A"/>
    <w:rsid w:val="00D54FE2"/>
    <w:rsid w:val="00D81E1D"/>
    <w:rsid w:val="00D84C22"/>
    <w:rsid w:val="00D84D01"/>
    <w:rsid w:val="00D872D5"/>
    <w:rsid w:val="00DA149F"/>
    <w:rsid w:val="00DA2129"/>
    <w:rsid w:val="00DB2C9D"/>
    <w:rsid w:val="00DB59A2"/>
    <w:rsid w:val="00DC0F69"/>
    <w:rsid w:val="00DC25EE"/>
    <w:rsid w:val="00DD2E99"/>
    <w:rsid w:val="00DD4297"/>
    <w:rsid w:val="00DE08A8"/>
    <w:rsid w:val="00DE2532"/>
    <w:rsid w:val="00DE521B"/>
    <w:rsid w:val="00DF7D09"/>
    <w:rsid w:val="00E060AD"/>
    <w:rsid w:val="00E1667E"/>
    <w:rsid w:val="00E16D8A"/>
    <w:rsid w:val="00E217DA"/>
    <w:rsid w:val="00E30BB6"/>
    <w:rsid w:val="00E34079"/>
    <w:rsid w:val="00E46AE1"/>
    <w:rsid w:val="00E46BAF"/>
    <w:rsid w:val="00E47B26"/>
    <w:rsid w:val="00E47BBA"/>
    <w:rsid w:val="00E66164"/>
    <w:rsid w:val="00E67ADE"/>
    <w:rsid w:val="00E85F9C"/>
    <w:rsid w:val="00E91F48"/>
    <w:rsid w:val="00E97D43"/>
    <w:rsid w:val="00EA015F"/>
    <w:rsid w:val="00EB25E1"/>
    <w:rsid w:val="00EB7EBC"/>
    <w:rsid w:val="00EC1E51"/>
    <w:rsid w:val="00EC5A89"/>
    <w:rsid w:val="00EE7BDC"/>
    <w:rsid w:val="00F00038"/>
    <w:rsid w:val="00F02125"/>
    <w:rsid w:val="00F07D29"/>
    <w:rsid w:val="00F143CD"/>
    <w:rsid w:val="00F23D46"/>
    <w:rsid w:val="00F31FF6"/>
    <w:rsid w:val="00F54211"/>
    <w:rsid w:val="00F6684C"/>
    <w:rsid w:val="00F752C1"/>
    <w:rsid w:val="00F80652"/>
    <w:rsid w:val="00F81FBD"/>
    <w:rsid w:val="00F8589E"/>
    <w:rsid w:val="00F90BBC"/>
    <w:rsid w:val="00FA521E"/>
    <w:rsid w:val="00FB193B"/>
    <w:rsid w:val="00FB2651"/>
    <w:rsid w:val="00FC30FE"/>
    <w:rsid w:val="00FD1AAF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A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D3D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3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D3D03"/>
    <w:rPr>
      <w:sz w:val="20"/>
      <w:szCs w:val="20"/>
    </w:rPr>
  </w:style>
  <w:style w:type="table" w:styleId="a7">
    <w:name w:val="Table Grid"/>
    <w:basedOn w:val="a1"/>
    <w:uiPriority w:val="59"/>
    <w:rsid w:val="009D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704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9704DF"/>
    <w:rPr>
      <w:rFonts w:ascii="細明體" w:eastAsia="細明體" w:hAnsi="細明體" w:cs="細明體"/>
      <w:kern w:val="0"/>
      <w:szCs w:val="24"/>
    </w:rPr>
  </w:style>
  <w:style w:type="character" w:styleId="a8">
    <w:name w:val="Hyperlink"/>
    <w:uiPriority w:val="99"/>
    <w:unhideWhenUsed/>
    <w:rsid w:val="000252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66AC"/>
  </w:style>
  <w:style w:type="paragraph" w:customStyle="1" w:styleId="Default">
    <w:name w:val="Default"/>
    <w:rsid w:val="00E16D8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9">
    <w:name w:val="Strong"/>
    <w:uiPriority w:val="22"/>
    <w:qFormat/>
    <w:rsid w:val="006113F6"/>
    <w:rPr>
      <w:b/>
      <w:bCs/>
    </w:rPr>
  </w:style>
  <w:style w:type="character" w:styleId="aa">
    <w:name w:val="annotation reference"/>
    <w:uiPriority w:val="99"/>
    <w:semiHidden/>
    <w:unhideWhenUsed/>
    <w:rsid w:val="00CF4F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F4F76"/>
    <w:rPr>
      <w:sz w:val="20"/>
      <w:szCs w:val="20"/>
    </w:rPr>
  </w:style>
  <w:style w:type="character" w:customStyle="1" w:styleId="ac">
    <w:name w:val="註解文字 字元"/>
    <w:link w:val="ab"/>
    <w:uiPriority w:val="99"/>
    <w:semiHidden/>
    <w:rsid w:val="00CF4F76"/>
    <w:rPr>
      <w:kern w:val="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4F76"/>
    <w:rPr>
      <w:b/>
      <w:bCs/>
    </w:rPr>
  </w:style>
  <w:style w:type="character" w:customStyle="1" w:styleId="ae">
    <w:name w:val="註解主旨 字元"/>
    <w:link w:val="ad"/>
    <w:uiPriority w:val="99"/>
    <w:semiHidden/>
    <w:rsid w:val="00CF4F76"/>
    <w:rPr>
      <w:b/>
      <w:bCs/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CF4F76"/>
    <w:rPr>
      <w:rFonts w:ascii="Tahoma" w:hAnsi="Tahoma" w:cs="Tahoma"/>
      <w:sz w:val="16"/>
      <w:szCs w:val="16"/>
    </w:rPr>
  </w:style>
  <w:style w:type="character" w:customStyle="1" w:styleId="af0">
    <w:name w:val="註解方塊文字 字元"/>
    <w:link w:val="af"/>
    <w:uiPriority w:val="99"/>
    <w:semiHidden/>
    <w:rsid w:val="00CF4F76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A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D3D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3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D3D03"/>
    <w:rPr>
      <w:sz w:val="20"/>
      <w:szCs w:val="20"/>
    </w:rPr>
  </w:style>
  <w:style w:type="table" w:styleId="a7">
    <w:name w:val="Table Grid"/>
    <w:basedOn w:val="a1"/>
    <w:uiPriority w:val="59"/>
    <w:rsid w:val="009D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704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9704DF"/>
    <w:rPr>
      <w:rFonts w:ascii="細明體" w:eastAsia="細明體" w:hAnsi="細明體" w:cs="細明體"/>
      <w:kern w:val="0"/>
      <w:szCs w:val="24"/>
    </w:rPr>
  </w:style>
  <w:style w:type="character" w:styleId="a8">
    <w:name w:val="Hyperlink"/>
    <w:uiPriority w:val="99"/>
    <w:unhideWhenUsed/>
    <w:rsid w:val="000252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66AC"/>
  </w:style>
  <w:style w:type="paragraph" w:customStyle="1" w:styleId="Default">
    <w:name w:val="Default"/>
    <w:rsid w:val="00E16D8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9">
    <w:name w:val="Strong"/>
    <w:uiPriority w:val="22"/>
    <w:qFormat/>
    <w:rsid w:val="006113F6"/>
    <w:rPr>
      <w:b/>
      <w:bCs/>
    </w:rPr>
  </w:style>
  <w:style w:type="character" w:styleId="aa">
    <w:name w:val="annotation reference"/>
    <w:uiPriority w:val="99"/>
    <w:semiHidden/>
    <w:unhideWhenUsed/>
    <w:rsid w:val="00CF4F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F4F76"/>
    <w:rPr>
      <w:sz w:val="20"/>
      <w:szCs w:val="20"/>
    </w:rPr>
  </w:style>
  <w:style w:type="character" w:customStyle="1" w:styleId="ac">
    <w:name w:val="註解文字 字元"/>
    <w:link w:val="ab"/>
    <w:uiPriority w:val="99"/>
    <w:semiHidden/>
    <w:rsid w:val="00CF4F76"/>
    <w:rPr>
      <w:kern w:val="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4F76"/>
    <w:rPr>
      <w:b/>
      <w:bCs/>
    </w:rPr>
  </w:style>
  <w:style w:type="character" w:customStyle="1" w:styleId="ae">
    <w:name w:val="註解主旨 字元"/>
    <w:link w:val="ad"/>
    <w:uiPriority w:val="99"/>
    <w:semiHidden/>
    <w:rsid w:val="00CF4F76"/>
    <w:rPr>
      <w:b/>
      <w:bCs/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CF4F76"/>
    <w:rPr>
      <w:rFonts w:ascii="Tahoma" w:hAnsi="Tahoma" w:cs="Tahoma"/>
      <w:sz w:val="16"/>
      <w:szCs w:val="16"/>
    </w:rPr>
  </w:style>
  <w:style w:type="character" w:customStyle="1" w:styleId="af0">
    <w:name w:val="註解方塊文字 字元"/>
    <w:link w:val="af"/>
    <w:uiPriority w:val="99"/>
    <w:semiHidden/>
    <w:rsid w:val="00CF4F76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Constance</cp:lastModifiedBy>
  <cp:revision>15</cp:revision>
  <cp:lastPrinted>2017-03-01T06:58:00Z</cp:lastPrinted>
  <dcterms:created xsi:type="dcterms:W3CDTF">2018-05-09T06:27:00Z</dcterms:created>
  <dcterms:modified xsi:type="dcterms:W3CDTF">2018-05-09T06:40:00Z</dcterms:modified>
</cp:coreProperties>
</file>